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5F456" w14:textId="77777777" w:rsidR="00494E65" w:rsidRPr="009F476C" w:rsidRDefault="008564C7" w:rsidP="0062347F">
      <w:pPr>
        <w:adjustRightInd w:val="0"/>
        <w:snapToGrid w:val="0"/>
        <w:spacing w:line="400" w:lineRule="exact"/>
        <w:jc w:val="center"/>
        <w:rPr>
          <w:rFonts w:ascii="Times New Roman" w:eastAsia="仿宋" w:hAnsi="Times New Roman" w:cs="Times New Roman"/>
          <w:b/>
          <w:bCs/>
          <w:sz w:val="24"/>
          <w:szCs w:val="24"/>
        </w:rPr>
      </w:pPr>
      <w:r w:rsidRPr="009F476C">
        <w:rPr>
          <w:rFonts w:ascii="Times New Roman" w:eastAsia="仿宋" w:hAnsi="Times New Roman" w:cs="Times New Roman"/>
          <w:b/>
          <w:bCs/>
          <w:sz w:val="24"/>
          <w:szCs w:val="24"/>
        </w:rPr>
        <w:t>附件</w:t>
      </w:r>
      <w:r w:rsidRPr="009F476C">
        <w:rPr>
          <w:rFonts w:ascii="Times New Roman" w:eastAsia="仿宋" w:hAnsi="Times New Roman" w:cs="Times New Roman"/>
          <w:b/>
          <w:bCs/>
          <w:sz w:val="24"/>
          <w:szCs w:val="24"/>
        </w:rPr>
        <w:t xml:space="preserve">1 </w:t>
      </w:r>
      <w:r w:rsidRPr="009F476C">
        <w:rPr>
          <w:rFonts w:ascii="Times New Roman" w:eastAsia="仿宋" w:hAnsi="Times New Roman" w:cs="Times New Roman"/>
          <w:b/>
          <w:bCs/>
          <w:sz w:val="24"/>
          <w:szCs w:val="24"/>
        </w:rPr>
        <w:t>采购需求</w:t>
      </w:r>
    </w:p>
    <w:p w14:paraId="58628E3F" w14:textId="77777777" w:rsidR="00494E65" w:rsidRPr="009F476C" w:rsidRDefault="008564C7">
      <w:pPr>
        <w:spacing w:line="360" w:lineRule="auto"/>
        <w:rPr>
          <w:rFonts w:ascii="Times New Roman" w:eastAsia="仿宋" w:hAnsi="Times New Roman" w:cs="Times New Roman"/>
          <w:b/>
          <w:bCs/>
          <w:sz w:val="24"/>
          <w:szCs w:val="24"/>
        </w:rPr>
      </w:pPr>
      <w:r w:rsidRPr="009F476C">
        <w:rPr>
          <w:rFonts w:ascii="Times New Roman" w:eastAsia="仿宋" w:hAnsi="Times New Roman" w:cs="Times New Roman"/>
          <w:b/>
          <w:bCs/>
          <w:sz w:val="24"/>
          <w:szCs w:val="24"/>
        </w:rPr>
        <w:t>1</w:t>
      </w:r>
      <w:r w:rsidRPr="009F476C">
        <w:rPr>
          <w:rFonts w:ascii="Times New Roman" w:eastAsia="仿宋" w:hAnsi="Times New Roman" w:cs="Times New Roman"/>
          <w:b/>
          <w:bCs/>
          <w:sz w:val="24"/>
          <w:szCs w:val="24"/>
        </w:rPr>
        <w:t>）中央台技术要求</w:t>
      </w:r>
    </w:p>
    <w:p w14:paraId="098A75BF" w14:textId="747E70B3" w:rsidR="00494E65" w:rsidRPr="009F476C" w:rsidRDefault="00CF5864">
      <w:pPr>
        <w:spacing w:line="360" w:lineRule="auto"/>
        <w:rPr>
          <w:rFonts w:ascii="Times New Roman" w:eastAsia="仿宋" w:hAnsi="Times New Roman" w:cs="Times New Roman"/>
          <w:b/>
          <w:bCs/>
          <w:sz w:val="24"/>
          <w:szCs w:val="24"/>
        </w:rPr>
      </w:pPr>
      <w:r w:rsidRPr="009F476C">
        <w:rPr>
          <w:rFonts w:ascii="Times New Roman" w:eastAsia="仿宋" w:hAnsi="Times New Roman" w:cs="Times New Roman"/>
          <w:sz w:val="24"/>
          <w:szCs w:val="24"/>
        </w:rPr>
        <w:t>中央台两组，</w:t>
      </w:r>
      <w:r w:rsidR="008564C7" w:rsidRPr="009F476C">
        <w:rPr>
          <w:rFonts w:ascii="Times New Roman" w:eastAsia="仿宋" w:hAnsi="Times New Roman" w:cs="Times New Roman"/>
          <w:sz w:val="24"/>
          <w:szCs w:val="24"/>
        </w:rPr>
        <w:t>规格：</w:t>
      </w:r>
      <w:r w:rsidR="00B70105" w:rsidRPr="009F476C">
        <w:rPr>
          <w:rFonts w:ascii="Times New Roman" w:eastAsia="仿宋" w:hAnsi="Times New Roman" w:cs="Times New Roman"/>
          <w:sz w:val="24"/>
          <w:szCs w:val="24"/>
        </w:rPr>
        <w:t>5000*1500*850mm</w:t>
      </w:r>
      <w:r w:rsidR="0046501A" w:rsidRPr="009F476C">
        <w:rPr>
          <w:rFonts w:ascii="Times New Roman" w:eastAsia="仿宋" w:hAnsi="Times New Roman" w:cs="Times New Roman"/>
          <w:sz w:val="24"/>
          <w:szCs w:val="24"/>
        </w:rPr>
        <w:t>。</w:t>
      </w:r>
      <w:r w:rsidR="008564C7" w:rsidRPr="009F476C">
        <w:rPr>
          <w:rFonts w:ascii="Times New Roman" w:eastAsia="仿宋" w:hAnsi="Times New Roman" w:cs="Times New Roman"/>
          <w:sz w:val="24"/>
          <w:szCs w:val="24"/>
        </w:rPr>
        <w:t>每台中央台带试剂架和吊柜；带水龙头、水槽各</w:t>
      </w:r>
      <w:r w:rsidR="008564C7" w:rsidRPr="009F476C">
        <w:rPr>
          <w:rFonts w:ascii="Times New Roman" w:eastAsia="仿宋" w:hAnsi="Times New Roman" w:cs="Times New Roman"/>
          <w:sz w:val="24"/>
          <w:szCs w:val="24"/>
        </w:rPr>
        <w:t>2</w:t>
      </w:r>
      <w:r w:rsidR="008564C7" w:rsidRPr="009F476C">
        <w:rPr>
          <w:rFonts w:ascii="Times New Roman" w:eastAsia="仿宋" w:hAnsi="Times New Roman" w:cs="Times New Roman"/>
          <w:sz w:val="24"/>
          <w:szCs w:val="24"/>
        </w:rPr>
        <w:t>套；带</w:t>
      </w:r>
      <w:r w:rsidR="003D5B14" w:rsidRPr="009F476C">
        <w:rPr>
          <w:rFonts w:ascii="Times New Roman" w:eastAsia="仿宋" w:hAnsi="Times New Roman" w:cs="Times New Roman"/>
          <w:sz w:val="24"/>
          <w:szCs w:val="24"/>
        </w:rPr>
        <w:t>滴水架、</w:t>
      </w:r>
      <w:proofErr w:type="gramStart"/>
      <w:r w:rsidR="008564C7" w:rsidRPr="009F476C">
        <w:rPr>
          <w:rFonts w:ascii="Times New Roman" w:eastAsia="仿宋" w:hAnsi="Times New Roman" w:cs="Times New Roman"/>
          <w:sz w:val="24"/>
          <w:szCs w:val="24"/>
        </w:rPr>
        <w:t>洗眼器</w:t>
      </w:r>
      <w:r w:rsidR="008564C7" w:rsidRPr="009F476C">
        <w:rPr>
          <w:rFonts w:ascii="Times New Roman" w:eastAsia="仿宋" w:hAnsi="Times New Roman" w:cs="Times New Roman"/>
          <w:sz w:val="24"/>
          <w:szCs w:val="24"/>
        </w:rPr>
        <w:t>1</w:t>
      </w:r>
      <w:r w:rsidR="008564C7" w:rsidRPr="009F476C">
        <w:rPr>
          <w:rFonts w:ascii="Times New Roman" w:eastAsia="仿宋" w:hAnsi="Times New Roman" w:cs="Times New Roman"/>
          <w:sz w:val="24"/>
          <w:szCs w:val="24"/>
        </w:rPr>
        <w:t>套</w:t>
      </w:r>
      <w:proofErr w:type="gramEnd"/>
      <w:r w:rsidR="00B3011E">
        <w:rPr>
          <w:rFonts w:ascii="Times New Roman" w:eastAsia="仿宋" w:hAnsi="Times New Roman" w:cs="Times New Roman" w:hint="eastAsia"/>
          <w:sz w:val="24"/>
          <w:szCs w:val="24"/>
        </w:rPr>
        <w:t>。</w:t>
      </w:r>
    </w:p>
    <w:p w14:paraId="3A88EBC2" w14:textId="55EA85DF"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1</w:t>
      </w:r>
      <w:r w:rsidRPr="009F476C">
        <w:rPr>
          <w:rFonts w:ascii="Times New Roman" w:eastAsia="仿宋" w:hAnsi="Times New Roman" w:cs="Times New Roman"/>
          <w:sz w:val="24"/>
          <w:szCs w:val="24"/>
        </w:rPr>
        <w:t>）整体全钢结构，台面采用</w:t>
      </w:r>
      <w:r w:rsidRPr="009F476C">
        <w:rPr>
          <w:rFonts w:ascii="Times New Roman" w:eastAsia="仿宋" w:hAnsi="Times New Roman" w:cs="Times New Roman"/>
          <w:sz w:val="24"/>
          <w:szCs w:val="24"/>
        </w:rPr>
        <w:t xml:space="preserve"> 20mm </w:t>
      </w:r>
      <w:r w:rsidRPr="009F476C">
        <w:rPr>
          <w:rFonts w:ascii="Times New Roman" w:eastAsia="仿宋" w:hAnsi="Times New Roman" w:cs="Times New Roman"/>
          <w:sz w:val="24"/>
          <w:szCs w:val="24"/>
        </w:rPr>
        <w:t>厚一体成型高温烧制实验室专用陶瓷台面，台面表面耐高温、耐腐蚀、耐磨、</w:t>
      </w:r>
      <w:proofErr w:type="gramStart"/>
      <w:r w:rsidRPr="009F476C">
        <w:rPr>
          <w:rFonts w:ascii="Times New Roman" w:eastAsia="仿宋" w:hAnsi="Times New Roman" w:cs="Times New Roman"/>
          <w:sz w:val="24"/>
          <w:szCs w:val="24"/>
        </w:rPr>
        <w:t>不</w:t>
      </w:r>
      <w:proofErr w:type="gramEnd"/>
      <w:r w:rsidRPr="009F476C">
        <w:rPr>
          <w:rFonts w:ascii="Times New Roman" w:eastAsia="仿宋" w:hAnsi="Times New Roman" w:cs="Times New Roman"/>
          <w:sz w:val="24"/>
          <w:szCs w:val="24"/>
        </w:rPr>
        <w:t>脱色、不变色、美观大方；柜体：固定式，采用</w:t>
      </w:r>
      <w:r w:rsidRPr="009F476C">
        <w:rPr>
          <w:rFonts w:ascii="Times New Roman" w:eastAsia="仿宋" w:hAnsi="Times New Roman" w:cs="Times New Roman"/>
          <w:sz w:val="24"/>
          <w:szCs w:val="24"/>
        </w:rPr>
        <w:t>1.0mm</w:t>
      </w:r>
      <w:r w:rsidRPr="009F476C">
        <w:rPr>
          <w:rFonts w:ascii="Times New Roman" w:eastAsia="仿宋" w:hAnsi="Times New Roman" w:cs="Times New Roman"/>
          <w:sz w:val="24"/>
          <w:szCs w:val="24"/>
        </w:rPr>
        <w:t>厚国产优质冷轧钢板，环氧树脂粉</w:t>
      </w:r>
      <w:r w:rsidR="006B3BA5" w:rsidRPr="009F476C">
        <w:rPr>
          <w:rFonts w:ascii="Times New Roman" w:eastAsia="仿宋" w:hAnsi="Times New Roman" w:cs="Times New Roman"/>
          <w:sz w:val="24"/>
          <w:szCs w:val="24"/>
        </w:rPr>
        <w:t>末</w:t>
      </w:r>
      <w:r w:rsidRPr="009F476C">
        <w:rPr>
          <w:rFonts w:ascii="Times New Roman" w:eastAsia="仿宋" w:hAnsi="Times New Roman" w:cs="Times New Roman"/>
          <w:sz w:val="24"/>
          <w:szCs w:val="24"/>
        </w:rPr>
        <w:t>静电喷涂，附着力高、表面硬度</w:t>
      </w:r>
      <w:r w:rsidR="00144984">
        <w:rPr>
          <w:rFonts w:ascii="Times New Roman" w:eastAsia="仿宋" w:hAnsi="Times New Roman" w:cs="Times New Roman" w:hint="eastAsia"/>
          <w:sz w:val="24"/>
          <w:szCs w:val="24"/>
        </w:rPr>
        <w:t>高、</w:t>
      </w:r>
      <w:r w:rsidRPr="009F476C">
        <w:rPr>
          <w:rFonts w:ascii="Times New Roman" w:eastAsia="仿宋" w:hAnsi="Times New Roman" w:cs="Times New Roman"/>
          <w:sz w:val="24"/>
          <w:szCs w:val="24"/>
        </w:rPr>
        <w:t>耐腐蚀性极强，外形美观。</w:t>
      </w:r>
    </w:p>
    <w:p w14:paraId="638DF640" w14:textId="33D426F6"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台面技术参数需满足以下所有指标，须提供质量承诺书以及提供台面品牌厂家符合以下台面所有技术参数指标的检测报告复印件，并加盖陶瓷品牌厂家鲜章。</w:t>
      </w:r>
    </w:p>
    <w:p w14:paraId="2CF72511" w14:textId="179EDAD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1</w:t>
      </w:r>
      <w:r w:rsidRPr="009F476C">
        <w:rPr>
          <w:rFonts w:ascii="Times New Roman" w:eastAsia="仿宋" w:hAnsi="Times New Roman" w:cs="Times New Roman"/>
          <w:sz w:val="24"/>
          <w:szCs w:val="24"/>
        </w:rPr>
        <w:t>、莫氏硬度：提供检测机构出具的检测报告，检测结果为</w:t>
      </w:r>
      <w:r w:rsidRPr="009F476C">
        <w:rPr>
          <w:rFonts w:ascii="Times New Roman" w:eastAsia="仿宋" w:hAnsi="Times New Roman" w:cs="Times New Roman"/>
          <w:sz w:val="24"/>
          <w:szCs w:val="24"/>
        </w:rPr>
        <w:t>7</w:t>
      </w:r>
      <w:r w:rsidRPr="009F476C">
        <w:rPr>
          <w:rFonts w:ascii="Times New Roman" w:eastAsia="仿宋" w:hAnsi="Times New Roman" w:cs="Times New Roman"/>
          <w:sz w:val="24"/>
          <w:szCs w:val="24"/>
        </w:rPr>
        <w:t>级。</w:t>
      </w:r>
    </w:p>
    <w:p w14:paraId="517EA03D"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2</w:t>
      </w:r>
      <w:r w:rsidRPr="009F476C">
        <w:rPr>
          <w:rFonts w:ascii="Times New Roman" w:eastAsia="仿宋" w:hAnsi="Times New Roman" w:cs="Times New Roman"/>
          <w:sz w:val="24"/>
          <w:szCs w:val="24"/>
        </w:rPr>
        <w:t>、冲击韧性：提供检测机构出具的检测报告，检测结果为平均值</w:t>
      </w:r>
      <w:r w:rsidRPr="009F476C">
        <w:rPr>
          <w:rFonts w:ascii="Times New Roman" w:eastAsia="仿宋" w:hAnsi="Times New Roman" w:cs="Times New Roman"/>
          <w:sz w:val="24"/>
          <w:szCs w:val="24"/>
        </w:rPr>
        <w:t>≥1.48KJ/</w:t>
      </w:r>
      <w:r w:rsidRPr="009F476C">
        <w:rPr>
          <w:rFonts w:ascii="Times New Roman" w:eastAsia="仿宋" w:hAnsi="Times New Roman" w:cs="Times New Roman"/>
          <w:sz w:val="24"/>
          <w:szCs w:val="24"/>
        </w:rPr>
        <w:t>㎡。</w:t>
      </w:r>
    </w:p>
    <w:p w14:paraId="12BFBBBC"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3</w:t>
      </w:r>
      <w:r w:rsidRPr="009F476C">
        <w:rPr>
          <w:rFonts w:ascii="Times New Roman" w:eastAsia="仿宋" w:hAnsi="Times New Roman" w:cs="Times New Roman"/>
          <w:sz w:val="24"/>
          <w:szCs w:val="24"/>
        </w:rPr>
        <w:t>、光泽度：提供检测机构出具的检测报告，检测结果为</w:t>
      </w:r>
      <w:r w:rsidRPr="009F476C">
        <w:rPr>
          <w:rFonts w:ascii="Times New Roman" w:eastAsia="仿宋" w:hAnsi="Times New Roman" w:cs="Times New Roman"/>
          <w:sz w:val="24"/>
          <w:szCs w:val="24"/>
        </w:rPr>
        <w:t>≥58</w:t>
      </w:r>
      <w:r w:rsidRPr="009F476C">
        <w:rPr>
          <w:rFonts w:ascii="Times New Roman" w:eastAsia="仿宋" w:hAnsi="Times New Roman" w:cs="Times New Roman"/>
          <w:sz w:val="24"/>
          <w:szCs w:val="24"/>
        </w:rPr>
        <w:t>。</w:t>
      </w:r>
    </w:p>
    <w:p w14:paraId="0704415B" w14:textId="65549641"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4</w:t>
      </w:r>
      <w:r w:rsidRPr="009F476C">
        <w:rPr>
          <w:rFonts w:ascii="Times New Roman" w:eastAsia="仿宋" w:hAnsi="Times New Roman" w:cs="Times New Roman"/>
          <w:sz w:val="24"/>
          <w:szCs w:val="24"/>
        </w:rPr>
        <w:t>、承载性能：陶瓷台面应具有一定的承重性，提供检测机构出具的检测报告，经对面板加载重量不小于</w:t>
      </w:r>
      <w:r w:rsidRPr="009F476C">
        <w:rPr>
          <w:rFonts w:ascii="Times New Roman" w:eastAsia="仿宋" w:hAnsi="Times New Roman" w:cs="Times New Roman"/>
          <w:sz w:val="24"/>
          <w:szCs w:val="24"/>
        </w:rPr>
        <w:t>700kg</w:t>
      </w:r>
      <w:r w:rsidRPr="009F476C">
        <w:rPr>
          <w:rFonts w:ascii="Times New Roman" w:eastAsia="仿宋" w:hAnsi="Times New Roman" w:cs="Times New Roman"/>
          <w:sz w:val="24"/>
          <w:szCs w:val="24"/>
        </w:rPr>
        <w:t>，保压不少于</w:t>
      </w:r>
      <w:r w:rsidRPr="009F476C">
        <w:rPr>
          <w:rFonts w:ascii="Times New Roman" w:eastAsia="仿宋" w:hAnsi="Times New Roman" w:cs="Times New Roman"/>
          <w:sz w:val="24"/>
          <w:szCs w:val="24"/>
        </w:rPr>
        <w:t>600</w:t>
      </w:r>
      <w:r w:rsidRPr="009F476C">
        <w:rPr>
          <w:rFonts w:ascii="Times New Roman" w:eastAsia="仿宋" w:hAnsi="Times New Roman" w:cs="Times New Roman"/>
          <w:sz w:val="24"/>
          <w:szCs w:val="24"/>
        </w:rPr>
        <w:t>小时的承载测试后，检测报告结果为样品无破坏</w:t>
      </w:r>
      <w:r w:rsidR="00144984" w:rsidRPr="009F476C">
        <w:rPr>
          <w:rFonts w:ascii="Segoe UI Symbol" w:eastAsia="仿宋" w:hAnsi="Segoe UI Symbol" w:cs="Segoe UI Symbol"/>
          <w:sz w:val="24"/>
          <w:szCs w:val="24"/>
        </w:rPr>
        <w:t>★</w:t>
      </w:r>
      <w:r w:rsidRPr="009F476C">
        <w:rPr>
          <w:rFonts w:ascii="Times New Roman" w:eastAsia="仿宋" w:hAnsi="Times New Roman" w:cs="Times New Roman"/>
          <w:sz w:val="24"/>
          <w:szCs w:val="24"/>
        </w:rPr>
        <w:t>。</w:t>
      </w:r>
    </w:p>
    <w:p w14:paraId="7C248481" w14:textId="7CF53D81"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5</w:t>
      </w:r>
      <w:r w:rsidRPr="009F476C">
        <w:rPr>
          <w:rFonts w:ascii="Times New Roman" w:eastAsia="仿宋" w:hAnsi="Times New Roman" w:cs="Times New Roman"/>
          <w:sz w:val="24"/>
          <w:szCs w:val="24"/>
        </w:rPr>
        <w:t>、质量稳定性：为确保台面的质量稳定性，需提供权威机构出具的</w:t>
      </w:r>
      <w:proofErr w:type="gramStart"/>
      <w:r w:rsidRPr="009F476C">
        <w:rPr>
          <w:rFonts w:ascii="Times New Roman" w:eastAsia="仿宋" w:hAnsi="Times New Roman" w:cs="Times New Roman"/>
          <w:sz w:val="24"/>
          <w:szCs w:val="24"/>
        </w:rPr>
        <w:t>独立慧鉴</w:t>
      </w:r>
      <w:proofErr w:type="gramEnd"/>
      <w:r w:rsidRPr="009F476C">
        <w:rPr>
          <w:rFonts w:ascii="Times New Roman" w:eastAsia="仿宋" w:hAnsi="Times New Roman" w:cs="Times New Roman"/>
          <w:sz w:val="24"/>
          <w:szCs w:val="24"/>
        </w:rPr>
        <w:t>产品认证文件，规格型号包括：普通平板陶瓷板，单边凹槽陶瓷板，普通碟型陶瓷板，沥水碟型陶瓷板</w:t>
      </w:r>
      <w:r w:rsidR="00144984" w:rsidRPr="009F476C">
        <w:rPr>
          <w:rFonts w:ascii="Segoe UI Symbol" w:eastAsia="仿宋" w:hAnsi="Segoe UI Symbol" w:cs="Segoe UI Symbol"/>
          <w:sz w:val="24"/>
          <w:szCs w:val="24"/>
        </w:rPr>
        <w:t>★</w:t>
      </w:r>
      <w:r w:rsidRPr="009F476C">
        <w:rPr>
          <w:rFonts w:ascii="Times New Roman" w:eastAsia="仿宋" w:hAnsi="Times New Roman" w:cs="Times New Roman"/>
          <w:sz w:val="24"/>
          <w:szCs w:val="24"/>
        </w:rPr>
        <w:t>。</w:t>
      </w:r>
    </w:p>
    <w:p w14:paraId="3B59DB13" w14:textId="17D3B510"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6</w:t>
      </w:r>
      <w:r w:rsidRPr="009F476C">
        <w:rPr>
          <w:rFonts w:ascii="Times New Roman" w:eastAsia="仿宋" w:hAnsi="Times New Roman" w:cs="Times New Roman"/>
          <w:sz w:val="24"/>
          <w:szCs w:val="24"/>
        </w:rPr>
        <w:t>、外观性能：台面采用一体成型高温烧制实验室专用陶瓷台面，提供检测机构出具的检测报告</w:t>
      </w:r>
      <w:r w:rsidR="00144984" w:rsidRPr="009F476C">
        <w:rPr>
          <w:rFonts w:ascii="Segoe UI Symbol" w:eastAsia="仿宋" w:hAnsi="Segoe UI Symbol" w:cs="Segoe UI Symbol"/>
          <w:sz w:val="24"/>
          <w:szCs w:val="24"/>
        </w:rPr>
        <w:t>★</w:t>
      </w:r>
      <w:r w:rsidRPr="009F476C">
        <w:rPr>
          <w:rFonts w:ascii="Times New Roman" w:eastAsia="仿宋" w:hAnsi="Times New Roman" w:cs="Times New Roman"/>
          <w:sz w:val="24"/>
          <w:szCs w:val="24"/>
        </w:rPr>
        <w:t>，检测结果还需符合：样品敲碎后里面无空洞，无杂色，为一体实芯坯体；样品釉面与坯体之间无脱层，釉面与坯体呈一体结构。</w:t>
      </w:r>
    </w:p>
    <w:p w14:paraId="045BAD27" w14:textId="77777777" w:rsidR="00494E65"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7</w:t>
      </w:r>
      <w:r w:rsidRPr="009F476C">
        <w:rPr>
          <w:rFonts w:ascii="Times New Roman" w:eastAsia="仿宋" w:hAnsi="Times New Roman" w:cs="Times New Roman"/>
          <w:sz w:val="24"/>
          <w:szCs w:val="24"/>
        </w:rPr>
        <w:t>、甲醛：提供检测机构出具的检测报告，检测结果为未检出。</w:t>
      </w:r>
    </w:p>
    <w:p w14:paraId="3952AD3E" w14:textId="450FBC9E" w:rsidR="001A780E" w:rsidRPr="009F476C" w:rsidRDefault="001A780E">
      <w:pPr>
        <w:spacing w:line="360" w:lineRule="auto"/>
        <w:ind w:firstLineChars="200" w:firstLine="480"/>
        <w:rPr>
          <w:rFonts w:ascii="Times New Roman" w:eastAsia="仿宋" w:hAnsi="Times New Roman" w:cs="Times New Roman"/>
          <w:sz w:val="24"/>
          <w:szCs w:val="24"/>
        </w:rPr>
      </w:pPr>
      <w:r>
        <w:rPr>
          <w:rFonts w:ascii="Times New Roman" w:eastAsia="仿宋" w:hAnsi="Times New Roman" w:cs="Times New Roman" w:hint="eastAsia"/>
          <w:sz w:val="24"/>
          <w:szCs w:val="24"/>
        </w:rPr>
        <w:t>8</w:t>
      </w:r>
      <w:r>
        <w:rPr>
          <w:rFonts w:ascii="Times New Roman" w:eastAsia="仿宋" w:hAnsi="Times New Roman" w:cs="Times New Roman" w:hint="eastAsia"/>
          <w:sz w:val="24"/>
          <w:szCs w:val="24"/>
        </w:rPr>
        <w:t>、</w:t>
      </w:r>
      <w:r w:rsidRPr="001A780E">
        <w:rPr>
          <w:rFonts w:ascii="Times New Roman" w:eastAsia="仿宋" w:hAnsi="Times New Roman" w:cs="Times New Roman" w:hint="eastAsia"/>
          <w:sz w:val="24"/>
          <w:szCs w:val="24"/>
        </w:rPr>
        <w:t>稳定的耐酸碱腐蚀性：</w:t>
      </w:r>
      <w:r w:rsidR="00B3011E" w:rsidRPr="00B3011E">
        <w:rPr>
          <w:rFonts w:ascii="Times New Roman" w:eastAsia="仿宋" w:hAnsi="Times New Roman" w:cs="Times New Roman" w:hint="eastAsia"/>
          <w:sz w:val="24"/>
          <w:szCs w:val="24"/>
        </w:rPr>
        <w:t>提供测试项目为“化学试剂测试”的检测报告，参照</w:t>
      </w:r>
      <w:r w:rsidR="00B3011E" w:rsidRPr="00B3011E">
        <w:rPr>
          <w:rFonts w:ascii="Times New Roman" w:eastAsia="仿宋" w:hAnsi="Times New Roman" w:cs="Times New Roman" w:hint="eastAsia"/>
          <w:sz w:val="24"/>
          <w:szCs w:val="24"/>
        </w:rPr>
        <w:t>SEFA 8</w:t>
      </w:r>
      <w:r w:rsidR="00B3011E" w:rsidRPr="00B3011E">
        <w:rPr>
          <w:rFonts w:ascii="Times New Roman" w:eastAsia="仿宋" w:hAnsi="Times New Roman" w:cs="Times New Roman" w:hint="eastAsia"/>
          <w:sz w:val="24"/>
          <w:szCs w:val="24"/>
        </w:rPr>
        <w:t>台面检测标准，检测报告中应至少包含有不少于</w:t>
      </w:r>
      <w:r w:rsidR="00B3011E" w:rsidRPr="00B3011E">
        <w:rPr>
          <w:rFonts w:ascii="Times New Roman" w:eastAsia="仿宋" w:hAnsi="Times New Roman" w:cs="Times New Roman" w:hint="eastAsia"/>
          <w:sz w:val="24"/>
          <w:szCs w:val="24"/>
        </w:rPr>
        <w:t>49</w:t>
      </w:r>
      <w:r w:rsidR="00B3011E" w:rsidRPr="00B3011E">
        <w:rPr>
          <w:rFonts w:ascii="Times New Roman" w:eastAsia="仿宋" w:hAnsi="Times New Roman" w:cs="Times New Roman" w:hint="eastAsia"/>
          <w:sz w:val="24"/>
          <w:szCs w:val="24"/>
        </w:rPr>
        <w:t>种检测种类，且检测结果等级为</w:t>
      </w:r>
      <w:r w:rsidR="00B3011E" w:rsidRPr="00B3011E">
        <w:rPr>
          <w:rFonts w:ascii="Times New Roman" w:eastAsia="仿宋" w:hAnsi="Times New Roman" w:cs="Times New Roman" w:hint="eastAsia"/>
          <w:sz w:val="24"/>
          <w:szCs w:val="24"/>
        </w:rPr>
        <w:t>0</w:t>
      </w:r>
      <w:r w:rsidR="00B3011E" w:rsidRPr="00B3011E">
        <w:rPr>
          <w:rFonts w:ascii="Times New Roman" w:eastAsia="仿宋" w:hAnsi="Times New Roman" w:cs="Times New Roman" w:hint="eastAsia"/>
          <w:sz w:val="24"/>
          <w:szCs w:val="24"/>
        </w:rPr>
        <w:t>级无可见变化的不少于</w:t>
      </w:r>
      <w:r w:rsidR="00B3011E" w:rsidRPr="00B3011E">
        <w:rPr>
          <w:rFonts w:ascii="Times New Roman" w:eastAsia="仿宋" w:hAnsi="Times New Roman" w:cs="Times New Roman" w:hint="eastAsia"/>
          <w:sz w:val="24"/>
          <w:szCs w:val="24"/>
        </w:rPr>
        <w:t>48</w:t>
      </w:r>
      <w:r w:rsidR="00B3011E" w:rsidRPr="00B3011E">
        <w:rPr>
          <w:rFonts w:ascii="Times New Roman" w:eastAsia="仿宋" w:hAnsi="Times New Roman" w:cs="Times New Roman" w:hint="eastAsia"/>
          <w:sz w:val="24"/>
          <w:szCs w:val="24"/>
        </w:rPr>
        <w:t>项</w:t>
      </w:r>
      <w:r w:rsidR="00144984" w:rsidRPr="009F476C">
        <w:rPr>
          <w:rFonts w:ascii="Segoe UI Symbol" w:eastAsia="仿宋" w:hAnsi="Segoe UI Symbol" w:cs="Segoe UI Symbol"/>
          <w:sz w:val="24"/>
          <w:szCs w:val="24"/>
        </w:rPr>
        <w:t>★</w:t>
      </w:r>
      <w:r w:rsidR="00B3011E">
        <w:rPr>
          <w:rFonts w:ascii="Times New Roman" w:eastAsia="仿宋" w:hAnsi="Times New Roman" w:cs="Times New Roman" w:hint="eastAsia"/>
          <w:sz w:val="24"/>
          <w:szCs w:val="24"/>
        </w:rPr>
        <w:t>。</w:t>
      </w:r>
    </w:p>
    <w:p w14:paraId="1D850238" w14:textId="303EDD26"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2</w:t>
      </w:r>
      <w:r w:rsidRPr="009F476C">
        <w:rPr>
          <w:rFonts w:ascii="Times New Roman" w:eastAsia="仿宋" w:hAnsi="Times New Roman" w:cs="Times New Roman"/>
          <w:sz w:val="24"/>
          <w:szCs w:val="24"/>
        </w:rPr>
        <w:t>）门板、背板、层板：采用</w:t>
      </w:r>
      <w:r w:rsidRPr="009F476C">
        <w:rPr>
          <w:rFonts w:ascii="Times New Roman" w:eastAsia="仿宋" w:hAnsi="Times New Roman" w:cs="Times New Roman"/>
          <w:sz w:val="24"/>
          <w:szCs w:val="24"/>
        </w:rPr>
        <w:t>1.0mm</w:t>
      </w:r>
      <w:r w:rsidRPr="009F476C">
        <w:rPr>
          <w:rFonts w:ascii="Times New Roman" w:eastAsia="仿宋" w:hAnsi="Times New Roman" w:cs="Times New Roman"/>
          <w:sz w:val="24"/>
          <w:szCs w:val="24"/>
        </w:rPr>
        <w:t>厚国产优质冷轧钢板，环氧树脂粉</w:t>
      </w:r>
      <w:r w:rsidR="006B3BA5" w:rsidRPr="009F476C">
        <w:rPr>
          <w:rFonts w:ascii="Times New Roman" w:eastAsia="仿宋" w:hAnsi="Times New Roman" w:cs="Times New Roman"/>
          <w:sz w:val="24"/>
          <w:szCs w:val="24"/>
        </w:rPr>
        <w:t>末</w:t>
      </w:r>
      <w:r w:rsidRPr="009F476C">
        <w:rPr>
          <w:rFonts w:ascii="Times New Roman" w:eastAsia="仿宋" w:hAnsi="Times New Roman" w:cs="Times New Roman"/>
          <w:sz w:val="24"/>
          <w:szCs w:val="24"/>
        </w:rPr>
        <w:t>静电喷涂，附着力高、表面硬度</w:t>
      </w:r>
      <w:r w:rsidR="00144984">
        <w:rPr>
          <w:rFonts w:ascii="Times New Roman" w:eastAsia="仿宋" w:hAnsi="Times New Roman" w:cs="Times New Roman" w:hint="eastAsia"/>
          <w:sz w:val="24"/>
          <w:szCs w:val="24"/>
        </w:rPr>
        <w:t>高、</w:t>
      </w:r>
      <w:r w:rsidRPr="009F476C">
        <w:rPr>
          <w:rFonts w:ascii="Times New Roman" w:eastAsia="仿宋" w:hAnsi="Times New Roman" w:cs="Times New Roman"/>
          <w:sz w:val="24"/>
          <w:szCs w:val="24"/>
        </w:rPr>
        <w:t>耐腐蚀性极强，外形美观；背板采用拆卸设计，并有利于管道及电线的安装和维护</w:t>
      </w:r>
      <w:r w:rsidR="006B3BA5"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所有组件经模具冲压折弯焊接而成，暴露焊接部分打磨，经打磨平整并防锈处理。承重性能好，使用寿命长。</w:t>
      </w:r>
    </w:p>
    <w:p w14:paraId="1AB54142" w14:textId="5DF1BC28"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3</w:t>
      </w:r>
      <w:r w:rsidRPr="009F476C">
        <w:rPr>
          <w:rFonts w:ascii="Times New Roman" w:eastAsia="仿宋" w:hAnsi="Times New Roman" w:cs="Times New Roman"/>
          <w:sz w:val="24"/>
          <w:szCs w:val="24"/>
        </w:rPr>
        <w:t>）抽屉：采用</w:t>
      </w:r>
      <w:r w:rsidRPr="009F476C">
        <w:rPr>
          <w:rFonts w:ascii="Times New Roman" w:eastAsia="仿宋" w:hAnsi="Times New Roman" w:cs="Times New Roman"/>
          <w:sz w:val="24"/>
          <w:szCs w:val="24"/>
        </w:rPr>
        <w:t>1.0mm</w:t>
      </w:r>
      <w:r w:rsidRPr="009F476C">
        <w:rPr>
          <w:rFonts w:ascii="Times New Roman" w:eastAsia="仿宋" w:hAnsi="Times New Roman" w:cs="Times New Roman"/>
          <w:sz w:val="24"/>
          <w:szCs w:val="24"/>
        </w:rPr>
        <w:t>厚国产优质冷轧钢板，环氧树脂粉</w:t>
      </w:r>
      <w:r w:rsidR="006B3BA5" w:rsidRPr="009F476C">
        <w:rPr>
          <w:rFonts w:ascii="Times New Roman" w:eastAsia="仿宋" w:hAnsi="Times New Roman" w:cs="Times New Roman"/>
          <w:sz w:val="24"/>
          <w:szCs w:val="24"/>
        </w:rPr>
        <w:t>末</w:t>
      </w:r>
      <w:r w:rsidRPr="009F476C">
        <w:rPr>
          <w:rFonts w:ascii="Times New Roman" w:eastAsia="仿宋" w:hAnsi="Times New Roman" w:cs="Times New Roman"/>
          <w:sz w:val="24"/>
          <w:szCs w:val="24"/>
        </w:rPr>
        <w:t>静电喷涂，附着力高、表面</w:t>
      </w:r>
      <w:r w:rsidRPr="009F476C">
        <w:rPr>
          <w:rFonts w:ascii="Times New Roman" w:eastAsia="仿宋" w:hAnsi="Times New Roman" w:cs="Times New Roman"/>
          <w:sz w:val="24"/>
          <w:szCs w:val="24"/>
        </w:rPr>
        <w:lastRenderedPageBreak/>
        <w:t>硬度</w:t>
      </w:r>
      <w:r w:rsidR="00144984">
        <w:rPr>
          <w:rFonts w:ascii="Times New Roman" w:eastAsia="仿宋" w:hAnsi="Times New Roman" w:cs="Times New Roman" w:hint="eastAsia"/>
          <w:sz w:val="24"/>
          <w:szCs w:val="24"/>
        </w:rPr>
        <w:t>高、</w:t>
      </w:r>
      <w:r w:rsidRPr="009F476C">
        <w:rPr>
          <w:rFonts w:ascii="Times New Roman" w:eastAsia="仿宋" w:hAnsi="Times New Roman" w:cs="Times New Roman"/>
          <w:sz w:val="24"/>
          <w:szCs w:val="24"/>
        </w:rPr>
        <w:t>耐腐蚀性极强，外形美观；抽屉底部和</w:t>
      </w:r>
      <w:proofErr w:type="gramStart"/>
      <w:r w:rsidRPr="009F476C">
        <w:rPr>
          <w:rFonts w:ascii="Times New Roman" w:eastAsia="仿宋" w:hAnsi="Times New Roman" w:cs="Times New Roman"/>
          <w:sz w:val="24"/>
          <w:szCs w:val="24"/>
        </w:rPr>
        <w:t>四面抽墙应</w:t>
      </w:r>
      <w:proofErr w:type="gramEnd"/>
      <w:r w:rsidRPr="009F476C">
        <w:rPr>
          <w:rFonts w:ascii="Times New Roman" w:eastAsia="仿宋" w:hAnsi="Times New Roman" w:cs="Times New Roman"/>
          <w:sz w:val="24"/>
          <w:szCs w:val="24"/>
        </w:rPr>
        <w:t>为独立拆装结构组装，抽屉内不出现焊接位，抽面采用上斜边设计，双层结构内外部都经过环氧树脂喷涂，中间填充隔音材料。</w:t>
      </w:r>
    </w:p>
    <w:p w14:paraId="4311E1F7"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4</w:t>
      </w:r>
      <w:r w:rsidRPr="009F476C">
        <w:rPr>
          <w:rFonts w:ascii="Times New Roman" w:eastAsia="仿宋" w:hAnsi="Times New Roman" w:cs="Times New Roman"/>
          <w:sz w:val="24"/>
          <w:szCs w:val="24"/>
        </w:rPr>
        <w:t>）铰链：铰链采用优质隐蔽式防腐轴心铰链，美观大方。开启角度</w:t>
      </w:r>
      <w:r w:rsidRPr="009F476C">
        <w:rPr>
          <w:rFonts w:ascii="Times New Roman" w:eastAsia="仿宋" w:hAnsi="Times New Roman" w:cs="Times New Roman"/>
          <w:sz w:val="24"/>
          <w:szCs w:val="24"/>
        </w:rPr>
        <w:t>115°</w:t>
      </w:r>
      <w:r w:rsidRPr="009F476C">
        <w:rPr>
          <w:rFonts w:ascii="Times New Roman" w:eastAsia="仿宋" w:hAnsi="Times New Roman" w:cs="Times New Roman"/>
          <w:sz w:val="24"/>
          <w:szCs w:val="24"/>
        </w:rPr>
        <w:t>。</w:t>
      </w:r>
    </w:p>
    <w:p w14:paraId="2E09454E"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5</w:t>
      </w:r>
      <w:r w:rsidRPr="009F476C">
        <w:rPr>
          <w:rFonts w:ascii="Times New Roman" w:eastAsia="仿宋" w:hAnsi="Times New Roman" w:cs="Times New Roman"/>
          <w:sz w:val="24"/>
          <w:szCs w:val="24"/>
        </w:rPr>
        <w:t>）滑轨：优质三节式滚珠静音滑轨，承重可达</w:t>
      </w:r>
      <w:r w:rsidRPr="009F476C">
        <w:rPr>
          <w:rFonts w:ascii="Times New Roman" w:eastAsia="仿宋" w:hAnsi="Times New Roman" w:cs="Times New Roman"/>
          <w:sz w:val="24"/>
          <w:szCs w:val="24"/>
        </w:rPr>
        <w:t>30kg</w:t>
      </w:r>
      <w:r w:rsidRPr="009F476C">
        <w:rPr>
          <w:rFonts w:ascii="Times New Roman" w:eastAsia="仿宋" w:hAnsi="Times New Roman" w:cs="Times New Roman"/>
          <w:sz w:val="24"/>
          <w:szCs w:val="24"/>
        </w:rPr>
        <w:t>，滑动流畅。达到国际五金行业标准。</w:t>
      </w:r>
    </w:p>
    <w:p w14:paraId="3EF2DB16" w14:textId="77777777" w:rsidR="00494E65" w:rsidRPr="009F476C" w:rsidRDefault="008564C7">
      <w:pPr>
        <w:spacing w:line="360" w:lineRule="auto"/>
        <w:ind w:firstLineChars="200" w:firstLine="480"/>
        <w:rPr>
          <w:rFonts w:ascii="Times New Roman" w:eastAsia="仿宋" w:hAnsi="Times New Roman" w:cs="Times New Roman"/>
          <w:sz w:val="24"/>
          <w:szCs w:val="24"/>
          <w:lang w:val="en-GB"/>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6</w:t>
      </w:r>
      <w:r w:rsidRPr="009F476C">
        <w:rPr>
          <w:rFonts w:ascii="Times New Roman" w:eastAsia="仿宋" w:hAnsi="Times New Roman" w:cs="Times New Roman"/>
          <w:sz w:val="24"/>
          <w:szCs w:val="24"/>
        </w:rPr>
        <w:t>）抽屉柜门拉手：钢制</w:t>
      </w:r>
      <w:r w:rsidRPr="009F476C">
        <w:rPr>
          <w:rFonts w:ascii="Times New Roman" w:eastAsia="仿宋" w:hAnsi="Times New Roman" w:cs="Times New Roman"/>
          <w:sz w:val="24"/>
          <w:szCs w:val="24"/>
          <w:lang w:val="en-GB"/>
        </w:rPr>
        <w:t>一体成型拉手，边缘光滑无毛刺。宽度同门板宽度。</w:t>
      </w:r>
    </w:p>
    <w:p w14:paraId="405983AA"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7</w:t>
      </w:r>
      <w:r w:rsidRPr="009F476C">
        <w:rPr>
          <w:rFonts w:ascii="Times New Roman" w:eastAsia="仿宋" w:hAnsi="Times New Roman" w:cs="Times New Roman"/>
          <w:sz w:val="24"/>
          <w:szCs w:val="24"/>
        </w:rPr>
        <w:t>）地脚：采用不锈钢调节螺丝，底衬防水尼龙套环，具有防震、防滑功能，可调节水平</w:t>
      </w:r>
      <w:r w:rsidRPr="009F476C">
        <w:rPr>
          <w:rFonts w:ascii="Times New Roman" w:eastAsia="仿宋" w:hAnsi="Times New Roman" w:cs="Times New Roman"/>
          <w:sz w:val="24"/>
          <w:szCs w:val="24"/>
        </w:rPr>
        <w:t>30-50</w:t>
      </w:r>
      <w:r w:rsidRPr="009F476C">
        <w:rPr>
          <w:rFonts w:ascii="Times New Roman" w:eastAsia="仿宋" w:hAnsi="Times New Roman" w:cs="Times New Roman"/>
          <w:sz w:val="24"/>
          <w:szCs w:val="24"/>
        </w:rPr>
        <w:t>㎜。</w:t>
      </w:r>
    </w:p>
    <w:p w14:paraId="298E45CE" w14:textId="72FF84AB"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8</w:t>
      </w:r>
      <w:r w:rsidRPr="009F476C">
        <w:rPr>
          <w:rFonts w:ascii="Times New Roman" w:eastAsia="仿宋" w:hAnsi="Times New Roman" w:cs="Times New Roman"/>
          <w:sz w:val="24"/>
          <w:szCs w:val="24"/>
        </w:rPr>
        <w:t>）插座：采用实验室专用</w:t>
      </w:r>
      <w:r w:rsidRPr="009F476C">
        <w:rPr>
          <w:rFonts w:ascii="Times New Roman" w:eastAsia="仿宋" w:hAnsi="Times New Roman" w:cs="Times New Roman"/>
          <w:sz w:val="24"/>
          <w:szCs w:val="24"/>
        </w:rPr>
        <w:t>220V 16A</w:t>
      </w: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10A</w:t>
      </w:r>
      <w:r w:rsidRPr="009F476C">
        <w:rPr>
          <w:rFonts w:ascii="Times New Roman" w:eastAsia="仿宋" w:hAnsi="Times New Roman" w:cs="Times New Roman"/>
          <w:sz w:val="24"/>
          <w:szCs w:val="24"/>
        </w:rPr>
        <w:t>万用二、三插电插座，适用多种仪器插头</w:t>
      </w:r>
      <w:r w:rsidR="00144984" w:rsidRPr="009F476C">
        <w:rPr>
          <w:rFonts w:ascii="Segoe UI Symbol" w:eastAsia="仿宋" w:hAnsi="Segoe UI Symbol" w:cs="Segoe UI Symbol"/>
          <w:sz w:val="24"/>
          <w:szCs w:val="24"/>
        </w:rPr>
        <w:t>★</w:t>
      </w:r>
      <w:r w:rsidRPr="009F476C">
        <w:rPr>
          <w:rFonts w:ascii="Times New Roman" w:eastAsia="仿宋" w:hAnsi="Times New Roman" w:cs="Times New Roman"/>
          <w:sz w:val="24"/>
          <w:szCs w:val="24"/>
        </w:rPr>
        <w:t>。</w:t>
      </w:r>
    </w:p>
    <w:p w14:paraId="0CD010BD" w14:textId="77777777" w:rsidR="00494E65" w:rsidRPr="009F476C" w:rsidRDefault="008564C7">
      <w:pPr>
        <w:spacing w:line="360" w:lineRule="auto"/>
        <w:ind w:firstLineChars="200" w:firstLine="480"/>
        <w:rPr>
          <w:rFonts w:ascii="Times New Roman" w:eastAsia="仿宋" w:hAnsi="Times New Roman" w:cs="Times New Roman"/>
          <w:kern w:val="0"/>
          <w:sz w:val="24"/>
          <w:szCs w:val="24"/>
          <w:lang w:val="en-GB"/>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9</w:t>
      </w:r>
      <w:r w:rsidRPr="009F476C">
        <w:rPr>
          <w:rFonts w:ascii="Times New Roman" w:eastAsia="仿宋" w:hAnsi="Times New Roman" w:cs="Times New Roman"/>
          <w:sz w:val="24"/>
          <w:szCs w:val="24"/>
        </w:rPr>
        <w:t>）钢制</w:t>
      </w:r>
      <w:r w:rsidRPr="009F476C">
        <w:rPr>
          <w:rFonts w:ascii="Times New Roman" w:eastAsia="仿宋" w:hAnsi="Times New Roman" w:cs="Times New Roman"/>
          <w:kern w:val="0"/>
          <w:sz w:val="24"/>
          <w:szCs w:val="24"/>
          <w:lang w:val="en-GB"/>
        </w:rPr>
        <w:t>一体成型拉手，边缘光滑无毛刺。宽度同门板宽度。</w:t>
      </w:r>
    </w:p>
    <w:p w14:paraId="61488EAC" w14:textId="52E9F96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10</w:t>
      </w:r>
      <w:r w:rsidRPr="009F476C">
        <w:rPr>
          <w:rFonts w:ascii="Times New Roman" w:eastAsia="仿宋" w:hAnsi="Times New Roman" w:cs="Times New Roman"/>
          <w:sz w:val="24"/>
          <w:szCs w:val="24"/>
        </w:rPr>
        <w:t>）所有水、电、气管线均按国家安全规范要求敷设并隐藏式安装。</w:t>
      </w:r>
    </w:p>
    <w:p w14:paraId="7511B962" w14:textId="1E7FA8E1" w:rsidR="00CF5864" w:rsidRPr="009F476C" w:rsidRDefault="00CF5864" w:rsidP="00CF5864">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11</w:t>
      </w:r>
      <w:r w:rsidRPr="009F476C">
        <w:rPr>
          <w:rFonts w:ascii="Times New Roman" w:eastAsia="仿宋" w:hAnsi="Times New Roman" w:cs="Times New Roman"/>
          <w:sz w:val="24"/>
          <w:szCs w:val="24"/>
        </w:rPr>
        <w:t>）灯：安装实验观察灯</w:t>
      </w:r>
      <w:r w:rsidR="00D63D41" w:rsidRPr="009F476C">
        <w:rPr>
          <w:rFonts w:ascii="Times New Roman" w:eastAsia="仿宋" w:hAnsi="Times New Roman" w:cs="Times New Roman"/>
          <w:sz w:val="24"/>
          <w:szCs w:val="24"/>
        </w:rPr>
        <w:t>。</w:t>
      </w:r>
    </w:p>
    <w:p w14:paraId="0A183CBA" w14:textId="5B23A08F"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00CF5864" w:rsidRPr="009F476C">
        <w:rPr>
          <w:rFonts w:ascii="Times New Roman" w:eastAsia="仿宋" w:hAnsi="Times New Roman" w:cs="Times New Roman"/>
          <w:sz w:val="24"/>
          <w:szCs w:val="24"/>
        </w:rPr>
        <w:t>12</w:t>
      </w:r>
      <w:r w:rsidRPr="009F476C">
        <w:rPr>
          <w:rFonts w:ascii="Times New Roman" w:eastAsia="仿宋" w:hAnsi="Times New Roman" w:cs="Times New Roman"/>
          <w:sz w:val="24"/>
          <w:szCs w:val="24"/>
        </w:rPr>
        <w:t>）供应商需提供以下符合要求的检测报告</w:t>
      </w:r>
    </w:p>
    <w:p w14:paraId="0B8818A0" w14:textId="77777777" w:rsidR="00494E65" w:rsidRPr="009F476C" w:rsidRDefault="008564C7">
      <w:pPr>
        <w:pStyle w:val="a4"/>
        <w:spacing w:line="360" w:lineRule="auto"/>
        <w:ind w:left="0"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1</w:t>
      </w:r>
      <w:r w:rsidRPr="009F476C">
        <w:rPr>
          <w:rFonts w:ascii="Times New Roman" w:eastAsia="仿宋" w:hAnsi="Times New Roman" w:cs="Times New Roman"/>
          <w:sz w:val="24"/>
          <w:szCs w:val="24"/>
        </w:rPr>
        <w:t>、供应商需提供有资质第三方出具的试验台台面符合</w:t>
      </w:r>
      <w:r w:rsidRPr="009F476C">
        <w:rPr>
          <w:rFonts w:ascii="Times New Roman" w:eastAsia="仿宋" w:hAnsi="Times New Roman" w:cs="Times New Roman"/>
          <w:sz w:val="24"/>
          <w:szCs w:val="24"/>
        </w:rPr>
        <w:t>24820-2009</w:t>
      </w:r>
      <w:r w:rsidRPr="009F476C">
        <w:rPr>
          <w:rFonts w:ascii="Times New Roman" w:eastAsia="仿宋" w:hAnsi="Times New Roman" w:cs="Times New Roman"/>
          <w:sz w:val="24"/>
          <w:szCs w:val="24"/>
        </w:rPr>
        <w:t>标准</w:t>
      </w:r>
      <w:r w:rsidRPr="009F476C">
        <w:rPr>
          <w:rFonts w:ascii="Times New Roman" w:eastAsia="仿宋" w:hAnsi="Times New Roman" w:cs="Times New Roman"/>
          <w:sz w:val="24"/>
          <w:szCs w:val="24"/>
        </w:rPr>
        <w:t>GB/T17657-1999</w:t>
      </w:r>
      <w:r w:rsidRPr="009F476C">
        <w:rPr>
          <w:rFonts w:ascii="Times New Roman" w:eastAsia="仿宋" w:hAnsi="Times New Roman" w:cs="Times New Roman"/>
          <w:sz w:val="24"/>
          <w:szCs w:val="24"/>
        </w:rPr>
        <w:t>标准，实验台面防静电</w:t>
      </w:r>
      <w:r w:rsidRPr="009F476C">
        <w:rPr>
          <w:rFonts w:ascii="Times New Roman" w:eastAsia="仿宋" w:hAnsi="Times New Roman" w:cs="Times New Roman"/>
          <w:sz w:val="24"/>
          <w:szCs w:val="24"/>
        </w:rPr>
        <w:t>≥1200x10</w:t>
      </w:r>
      <w:r w:rsidRPr="009F476C">
        <w:rPr>
          <w:rFonts w:ascii="Times New Roman" w:eastAsia="仿宋" w:hAnsi="Times New Roman" w:cs="Times New Roman"/>
          <w:sz w:val="24"/>
          <w:szCs w:val="24"/>
          <w:vertAlign w:val="superscript"/>
        </w:rPr>
        <w:t>5</w:t>
      </w:r>
      <w:r w:rsidRPr="009F476C">
        <w:rPr>
          <w:rFonts w:ascii="Times New Roman" w:eastAsia="仿宋" w:hAnsi="Times New Roman" w:cs="Times New Roman"/>
          <w:sz w:val="24"/>
          <w:szCs w:val="24"/>
        </w:rPr>
        <w:t>Ω</w:t>
      </w:r>
      <w:r w:rsidRPr="009F476C">
        <w:rPr>
          <w:rFonts w:ascii="Times New Roman" w:eastAsia="仿宋" w:hAnsi="Times New Roman" w:cs="Times New Roman"/>
          <w:sz w:val="24"/>
          <w:szCs w:val="24"/>
        </w:rPr>
        <w:t>，实验台面抗冲击，冲击凹坑直径为</w:t>
      </w:r>
      <w:r w:rsidRPr="009F476C">
        <w:rPr>
          <w:rFonts w:ascii="Times New Roman" w:eastAsia="仿宋" w:hAnsi="Times New Roman" w:cs="Times New Roman"/>
          <w:sz w:val="24"/>
          <w:szCs w:val="24"/>
        </w:rPr>
        <w:t>0</w:t>
      </w:r>
      <w:r w:rsidRPr="009F476C">
        <w:rPr>
          <w:rFonts w:ascii="Times New Roman" w:eastAsia="仿宋" w:hAnsi="Times New Roman" w:cs="Times New Roman"/>
          <w:sz w:val="24"/>
          <w:szCs w:val="24"/>
        </w:rPr>
        <w:t>。</w:t>
      </w:r>
    </w:p>
    <w:p w14:paraId="04BBF963" w14:textId="1A78B239" w:rsidR="00494E65" w:rsidRPr="009F476C" w:rsidRDefault="008564C7">
      <w:pPr>
        <w:pStyle w:val="a4"/>
        <w:spacing w:line="360" w:lineRule="auto"/>
        <w:ind w:left="0"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2</w:t>
      </w:r>
      <w:r w:rsidRPr="009F476C">
        <w:rPr>
          <w:rFonts w:ascii="Times New Roman" w:eastAsia="仿宋" w:hAnsi="Times New Roman" w:cs="Times New Roman"/>
          <w:sz w:val="24"/>
          <w:szCs w:val="24"/>
        </w:rPr>
        <w:t>、供应商需提供实验室等级钢制家具，具有资质的第三方检测机构出具的合格检测报告</w:t>
      </w:r>
      <w:r w:rsidR="00F95E84" w:rsidRPr="009F476C">
        <w:rPr>
          <w:rFonts w:ascii="Segoe UI Symbol" w:eastAsia="仿宋" w:hAnsi="Segoe UI Symbol" w:cs="Segoe UI Symbol"/>
          <w:sz w:val="24"/>
          <w:szCs w:val="24"/>
        </w:rPr>
        <w:t>★</w:t>
      </w: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且满足以下要求：落地式底柜柜体荷重性能检测：</w:t>
      </w:r>
      <w:r w:rsidRPr="009F476C">
        <w:rPr>
          <w:rFonts w:ascii="Times New Roman" w:eastAsia="仿宋" w:hAnsi="Times New Roman" w:cs="Times New Roman"/>
          <w:sz w:val="24"/>
          <w:szCs w:val="24"/>
        </w:rPr>
        <w:t>≥700kg</w:t>
      </w:r>
      <w:r w:rsidRPr="009F476C">
        <w:rPr>
          <w:rFonts w:ascii="Times New Roman" w:eastAsia="仿宋" w:hAnsi="Times New Roman" w:cs="Times New Roman"/>
          <w:sz w:val="24"/>
          <w:szCs w:val="24"/>
        </w:rPr>
        <w:t>；落地式底柜柜体集中荷重性能检测：</w:t>
      </w:r>
      <w:r w:rsidRPr="009F476C">
        <w:rPr>
          <w:rFonts w:ascii="Times New Roman" w:eastAsia="仿宋" w:hAnsi="Times New Roman" w:cs="Times New Roman"/>
          <w:sz w:val="24"/>
          <w:szCs w:val="24"/>
        </w:rPr>
        <w:t>≥90kg</w:t>
      </w:r>
      <w:r w:rsidRPr="009F476C">
        <w:rPr>
          <w:rFonts w:ascii="Times New Roman" w:eastAsia="仿宋" w:hAnsi="Times New Roman" w:cs="Times New Roman"/>
          <w:sz w:val="24"/>
          <w:szCs w:val="24"/>
        </w:rPr>
        <w:t>；门循环试验：每分钟不超过</w:t>
      </w:r>
      <w:r w:rsidRPr="009F476C">
        <w:rPr>
          <w:rFonts w:ascii="Times New Roman" w:eastAsia="仿宋" w:hAnsi="Times New Roman" w:cs="Times New Roman"/>
          <w:sz w:val="24"/>
          <w:szCs w:val="24"/>
        </w:rPr>
        <w:t>15</w:t>
      </w:r>
      <w:r w:rsidRPr="009F476C">
        <w:rPr>
          <w:rFonts w:ascii="Times New Roman" w:eastAsia="仿宋" w:hAnsi="Times New Roman" w:cs="Times New Roman"/>
          <w:sz w:val="24"/>
          <w:szCs w:val="24"/>
        </w:rPr>
        <w:t>次的频率操作门</w:t>
      </w:r>
      <w:r w:rsidRPr="009F476C">
        <w:rPr>
          <w:rFonts w:ascii="Times New Roman" w:eastAsia="仿宋" w:hAnsi="Times New Roman" w:cs="Times New Roman"/>
          <w:sz w:val="24"/>
          <w:szCs w:val="24"/>
        </w:rPr>
        <w:t>100000</w:t>
      </w:r>
      <w:r w:rsidRPr="009F476C">
        <w:rPr>
          <w:rFonts w:ascii="Times New Roman" w:eastAsia="仿宋" w:hAnsi="Times New Roman" w:cs="Times New Roman"/>
          <w:sz w:val="24"/>
          <w:szCs w:val="24"/>
        </w:rPr>
        <w:t>次，没有功能性或结构性的损坏。门铰链承重性能检测：</w:t>
      </w:r>
      <w:r w:rsidRPr="009F476C">
        <w:rPr>
          <w:rFonts w:ascii="Times New Roman" w:eastAsia="仿宋" w:hAnsi="Times New Roman" w:cs="Times New Roman"/>
          <w:sz w:val="24"/>
          <w:szCs w:val="24"/>
        </w:rPr>
        <w:t>≥90kg</w:t>
      </w:r>
      <w:r w:rsidRPr="009F476C">
        <w:rPr>
          <w:rFonts w:ascii="Times New Roman" w:eastAsia="仿宋" w:hAnsi="Times New Roman" w:cs="Times New Roman"/>
          <w:sz w:val="24"/>
          <w:szCs w:val="24"/>
        </w:rPr>
        <w:t>；抽屉静载承重性能检测：</w:t>
      </w:r>
      <w:r w:rsidRPr="009F476C">
        <w:rPr>
          <w:rFonts w:ascii="Times New Roman" w:eastAsia="仿宋" w:hAnsi="Times New Roman" w:cs="Times New Roman"/>
          <w:sz w:val="24"/>
          <w:szCs w:val="24"/>
        </w:rPr>
        <w:t>≥68kg</w:t>
      </w:r>
      <w:r w:rsidRPr="009F476C">
        <w:rPr>
          <w:rFonts w:ascii="Times New Roman" w:eastAsia="仿宋" w:hAnsi="Times New Roman" w:cs="Times New Roman"/>
          <w:sz w:val="24"/>
          <w:szCs w:val="24"/>
        </w:rPr>
        <w:t>；底柜层板静载试验：</w:t>
      </w:r>
      <w:r w:rsidRPr="009F476C">
        <w:rPr>
          <w:rFonts w:ascii="Times New Roman" w:eastAsia="仿宋" w:hAnsi="Times New Roman" w:cs="Times New Roman"/>
          <w:sz w:val="24"/>
          <w:szCs w:val="24"/>
        </w:rPr>
        <w:t>≥ 90kg</w:t>
      </w:r>
      <w:r w:rsidRPr="009F476C">
        <w:rPr>
          <w:rFonts w:ascii="Times New Roman" w:eastAsia="仿宋" w:hAnsi="Times New Roman" w:cs="Times New Roman"/>
          <w:sz w:val="24"/>
          <w:szCs w:val="24"/>
        </w:rPr>
        <w:t>化学试剂痕迹试验：漆面结果是等级</w:t>
      </w:r>
      <w:r w:rsidRPr="009F476C">
        <w:rPr>
          <w:rFonts w:ascii="Times New Roman" w:eastAsia="仿宋" w:hAnsi="Times New Roman" w:cs="Times New Roman"/>
          <w:sz w:val="24"/>
          <w:szCs w:val="24"/>
        </w:rPr>
        <w:t>3</w:t>
      </w:r>
      <w:r w:rsidRPr="009F476C">
        <w:rPr>
          <w:rFonts w:ascii="Times New Roman" w:eastAsia="仿宋" w:hAnsi="Times New Roman" w:cs="Times New Roman"/>
          <w:sz w:val="24"/>
          <w:szCs w:val="24"/>
        </w:rPr>
        <w:t>的情况不应多于</w:t>
      </w:r>
      <w:r w:rsidRPr="009F476C">
        <w:rPr>
          <w:rFonts w:ascii="Times New Roman" w:eastAsia="仿宋" w:hAnsi="Times New Roman" w:cs="Times New Roman"/>
          <w:sz w:val="24"/>
          <w:szCs w:val="24"/>
        </w:rPr>
        <w:t>4</w:t>
      </w:r>
      <w:r w:rsidRPr="009F476C">
        <w:rPr>
          <w:rFonts w:ascii="Times New Roman" w:eastAsia="仿宋" w:hAnsi="Times New Roman" w:cs="Times New Roman"/>
          <w:sz w:val="24"/>
          <w:szCs w:val="24"/>
        </w:rPr>
        <w:t>个。</w:t>
      </w:r>
    </w:p>
    <w:p w14:paraId="1E2962F7" w14:textId="4DAB4809" w:rsidR="00494E65" w:rsidRPr="009F476C" w:rsidRDefault="008564C7">
      <w:pPr>
        <w:pStyle w:val="a4"/>
        <w:spacing w:line="360" w:lineRule="auto"/>
        <w:ind w:left="0"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3</w:t>
      </w:r>
      <w:r w:rsidRPr="009F476C">
        <w:rPr>
          <w:rFonts w:ascii="Times New Roman" w:eastAsia="仿宋" w:hAnsi="Times New Roman" w:cs="Times New Roman"/>
          <w:sz w:val="24"/>
          <w:szCs w:val="24"/>
        </w:rPr>
        <w:t>、供应商需提供喷涂钢制部件环保性能符合</w:t>
      </w:r>
      <w:r w:rsidRPr="009F476C">
        <w:rPr>
          <w:rFonts w:ascii="Times New Roman" w:eastAsia="仿宋" w:hAnsi="Times New Roman" w:cs="Times New Roman"/>
          <w:sz w:val="24"/>
          <w:szCs w:val="24"/>
        </w:rPr>
        <w:t>HJ2547-2016</w:t>
      </w:r>
      <w:r w:rsidRPr="009F476C">
        <w:rPr>
          <w:rFonts w:ascii="Times New Roman" w:eastAsia="仿宋" w:hAnsi="Times New Roman" w:cs="Times New Roman"/>
          <w:sz w:val="24"/>
          <w:szCs w:val="24"/>
        </w:rPr>
        <w:t>的规定，其中硒、汞、铅、锑、镉、铬、砷重金属物检测结果为未检出，钡检测结果</w:t>
      </w:r>
      <w:r w:rsidRPr="009F476C">
        <w:rPr>
          <w:rFonts w:ascii="Times New Roman" w:eastAsia="仿宋" w:hAnsi="Times New Roman" w:cs="Times New Roman"/>
          <w:sz w:val="24"/>
          <w:szCs w:val="24"/>
        </w:rPr>
        <w:t>≤400</w:t>
      </w:r>
      <w:r w:rsidRPr="009F476C">
        <w:rPr>
          <w:rFonts w:ascii="Times New Roman" w:eastAsia="仿宋" w:hAnsi="Times New Roman" w:cs="Times New Roman"/>
          <w:sz w:val="24"/>
          <w:szCs w:val="24"/>
        </w:rPr>
        <w:t>。（提供符合参数要求的检测报告复印件）</w:t>
      </w:r>
      <w:r w:rsidR="00F95E84" w:rsidRPr="009F476C">
        <w:rPr>
          <w:rFonts w:ascii="Segoe UI Symbol" w:eastAsia="仿宋" w:hAnsi="Segoe UI Symbol" w:cs="Segoe UI Symbol"/>
          <w:sz w:val="24"/>
          <w:szCs w:val="24"/>
        </w:rPr>
        <w:t>★</w:t>
      </w:r>
      <w:r w:rsidR="00F95E84">
        <w:rPr>
          <w:rFonts w:ascii="Segoe UI Symbol" w:eastAsia="仿宋" w:hAnsi="Segoe UI Symbol" w:cs="Segoe UI Symbol" w:hint="eastAsia"/>
          <w:sz w:val="24"/>
          <w:szCs w:val="24"/>
        </w:rPr>
        <w:t>。</w:t>
      </w:r>
    </w:p>
    <w:p w14:paraId="0FF1CCF1" w14:textId="77777777" w:rsidR="00494E65" w:rsidRPr="009F476C" w:rsidRDefault="00494E65">
      <w:pPr>
        <w:rPr>
          <w:rFonts w:ascii="Times New Roman" w:eastAsia="仿宋" w:hAnsi="Times New Roman" w:cs="Times New Roman"/>
          <w:sz w:val="24"/>
          <w:szCs w:val="24"/>
        </w:rPr>
      </w:pPr>
    </w:p>
    <w:p w14:paraId="464E3A2E" w14:textId="10446B43" w:rsidR="00494E65" w:rsidRPr="009F476C" w:rsidRDefault="008564C7">
      <w:pPr>
        <w:pStyle w:val="2"/>
        <w:spacing w:before="0" w:after="0" w:line="360" w:lineRule="auto"/>
        <w:rPr>
          <w:rFonts w:ascii="Times New Roman" w:eastAsia="仿宋" w:hAnsi="Times New Roman" w:cs="Times New Roman"/>
          <w:sz w:val="24"/>
          <w:szCs w:val="24"/>
        </w:rPr>
      </w:pPr>
      <w:r w:rsidRPr="009F476C">
        <w:rPr>
          <w:rFonts w:ascii="Times New Roman" w:eastAsia="仿宋" w:hAnsi="Times New Roman" w:cs="Times New Roman"/>
          <w:sz w:val="24"/>
          <w:szCs w:val="24"/>
        </w:rPr>
        <w:t>试剂架（钢</w:t>
      </w:r>
      <w:proofErr w:type="gramStart"/>
      <w:r w:rsidRPr="009F476C">
        <w:rPr>
          <w:rFonts w:ascii="Times New Roman" w:eastAsia="仿宋" w:hAnsi="Times New Roman" w:cs="Times New Roman"/>
          <w:sz w:val="24"/>
          <w:szCs w:val="24"/>
        </w:rPr>
        <w:t>玻</w:t>
      </w:r>
      <w:proofErr w:type="gramEnd"/>
      <w:r w:rsidRPr="009F476C">
        <w:rPr>
          <w:rFonts w:ascii="Times New Roman" w:eastAsia="仿宋" w:hAnsi="Times New Roman" w:cs="Times New Roman"/>
          <w:sz w:val="24"/>
          <w:szCs w:val="24"/>
        </w:rPr>
        <w:t>结构）</w:t>
      </w:r>
      <w:r w:rsidR="00172D00" w:rsidRPr="009F476C">
        <w:rPr>
          <w:rFonts w:ascii="Times New Roman" w:eastAsia="仿宋" w:hAnsi="Times New Roman" w:cs="Times New Roman"/>
          <w:sz w:val="24"/>
          <w:szCs w:val="24"/>
        </w:rPr>
        <w:t>, 4050*400mm</w:t>
      </w:r>
    </w:p>
    <w:p w14:paraId="72A52CB4"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1</w:t>
      </w:r>
      <w:r w:rsidRPr="009F476C">
        <w:rPr>
          <w:rFonts w:ascii="Times New Roman" w:eastAsia="仿宋" w:hAnsi="Times New Roman" w:cs="Times New Roman"/>
          <w:sz w:val="24"/>
          <w:szCs w:val="24"/>
        </w:rPr>
        <w:t>、立柱：主框架采用上海宝钢</w:t>
      </w:r>
      <w:r w:rsidRPr="009F476C">
        <w:rPr>
          <w:rFonts w:ascii="Times New Roman" w:eastAsia="仿宋" w:hAnsi="Times New Roman" w:cs="Times New Roman"/>
          <w:sz w:val="24"/>
          <w:szCs w:val="24"/>
        </w:rPr>
        <w:t>40mm*100mm</w:t>
      </w:r>
      <w:r w:rsidRPr="009F476C">
        <w:rPr>
          <w:rFonts w:ascii="Times New Roman" w:eastAsia="仿宋" w:hAnsi="Times New Roman" w:cs="Times New Roman"/>
          <w:sz w:val="24"/>
          <w:szCs w:val="24"/>
        </w:rPr>
        <w:t>、壁厚</w:t>
      </w:r>
      <w:r w:rsidRPr="009F476C">
        <w:rPr>
          <w:rFonts w:ascii="Times New Roman" w:eastAsia="仿宋" w:hAnsi="Times New Roman" w:cs="Times New Roman"/>
          <w:sz w:val="24"/>
          <w:szCs w:val="24"/>
        </w:rPr>
        <w:t>1.2mm</w:t>
      </w:r>
      <w:r w:rsidRPr="009F476C">
        <w:rPr>
          <w:rFonts w:ascii="Times New Roman" w:eastAsia="仿宋" w:hAnsi="Times New Roman" w:cs="Times New Roman"/>
          <w:sz w:val="24"/>
          <w:szCs w:val="24"/>
        </w:rPr>
        <w:t>方形钢材制成，表面经酸洗、磷化、静电粉沫喷涂处理具有耐腐蚀、防火、防潮等功能，</w:t>
      </w:r>
    </w:p>
    <w:p w14:paraId="53FF99C9"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2</w:t>
      </w:r>
      <w:r w:rsidRPr="009F476C">
        <w:rPr>
          <w:rFonts w:ascii="Times New Roman" w:eastAsia="仿宋" w:hAnsi="Times New Roman" w:cs="Times New Roman"/>
          <w:sz w:val="24"/>
          <w:szCs w:val="24"/>
        </w:rPr>
        <w:t>、支撑翼：</w:t>
      </w:r>
      <w:r w:rsidRPr="009F476C">
        <w:rPr>
          <w:rFonts w:ascii="Times New Roman" w:eastAsia="仿宋" w:hAnsi="Times New Roman" w:cs="Times New Roman"/>
          <w:sz w:val="24"/>
          <w:szCs w:val="24"/>
        </w:rPr>
        <w:t>1.2mm</w:t>
      </w:r>
      <w:r w:rsidRPr="009F476C">
        <w:rPr>
          <w:rFonts w:ascii="Times New Roman" w:eastAsia="仿宋" w:hAnsi="Times New Roman" w:cs="Times New Roman"/>
          <w:sz w:val="24"/>
          <w:szCs w:val="24"/>
        </w:rPr>
        <w:t>厚优质冷轧钢板制作，表面经酸洗、磷化、静电粉沫喷涂处理具有耐腐蚀、防火、防潮等功能。</w:t>
      </w:r>
    </w:p>
    <w:p w14:paraId="52E6BEB9"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lastRenderedPageBreak/>
        <w:t>3</w:t>
      </w:r>
      <w:r w:rsidRPr="009F476C">
        <w:rPr>
          <w:rFonts w:ascii="Times New Roman" w:eastAsia="仿宋" w:hAnsi="Times New Roman" w:cs="Times New Roman"/>
          <w:sz w:val="24"/>
          <w:szCs w:val="24"/>
        </w:rPr>
        <w:t>、平衡板：</w:t>
      </w:r>
      <w:r w:rsidRPr="009F476C">
        <w:rPr>
          <w:rFonts w:ascii="Times New Roman" w:eastAsia="仿宋" w:hAnsi="Times New Roman" w:cs="Times New Roman"/>
          <w:sz w:val="24"/>
          <w:szCs w:val="24"/>
        </w:rPr>
        <w:t>1.2mm</w:t>
      </w:r>
      <w:r w:rsidRPr="009F476C">
        <w:rPr>
          <w:rFonts w:ascii="Times New Roman" w:eastAsia="仿宋" w:hAnsi="Times New Roman" w:cs="Times New Roman"/>
          <w:sz w:val="24"/>
          <w:szCs w:val="24"/>
        </w:rPr>
        <w:t>厚优质冷轧钢板制作，表面经酸洗、磷化、静电粉沫喷涂处理具有耐腐蚀、防火、防潮等功能。</w:t>
      </w:r>
    </w:p>
    <w:p w14:paraId="06FDF0EA"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4</w:t>
      </w:r>
      <w:r w:rsidRPr="009F476C">
        <w:rPr>
          <w:rFonts w:ascii="Times New Roman" w:eastAsia="仿宋" w:hAnsi="Times New Roman" w:cs="Times New Roman"/>
          <w:sz w:val="24"/>
          <w:szCs w:val="24"/>
        </w:rPr>
        <w:t>、层板：采用</w:t>
      </w:r>
      <w:r w:rsidRPr="009F476C">
        <w:rPr>
          <w:rFonts w:ascii="Times New Roman" w:eastAsia="仿宋" w:hAnsi="Times New Roman" w:cs="Times New Roman"/>
          <w:sz w:val="24"/>
          <w:szCs w:val="24"/>
        </w:rPr>
        <w:t>12mm</w:t>
      </w:r>
      <w:r w:rsidRPr="009F476C">
        <w:rPr>
          <w:rFonts w:ascii="Times New Roman" w:eastAsia="仿宋" w:hAnsi="Times New Roman" w:cs="Times New Roman"/>
          <w:sz w:val="24"/>
          <w:szCs w:val="24"/>
        </w:rPr>
        <w:t>厚单面磨砂玻璃，四周车边处理，光滑，不伤手，配玻璃托板及钢板折弯挂钩，可根据舒适要求自由调整高度。</w:t>
      </w:r>
      <w:r w:rsidRPr="009F476C">
        <w:rPr>
          <w:rFonts w:ascii="Times New Roman" w:eastAsia="仿宋" w:hAnsi="Times New Roman" w:cs="Times New Roman"/>
          <w:sz w:val="24"/>
          <w:szCs w:val="24"/>
        </w:rPr>
        <w:t xml:space="preserve"> </w:t>
      </w:r>
    </w:p>
    <w:p w14:paraId="43368AB6" w14:textId="7B8E4768"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5</w:t>
      </w:r>
      <w:r w:rsidRPr="009F476C">
        <w:rPr>
          <w:rFonts w:ascii="Times New Roman" w:eastAsia="仿宋" w:hAnsi="Times New Roman" w:cs="Times New Roman"/>
          <w:sz w:val="24"/>
          <w:szCs w:val="24"/>
        </w:rPr>
        <w:t>、护栏：采用直径</w:t>
      </w:r>
      <w:r w:rsidRPr="009F476C">
        <w:rPr>
          <w:rFonts w:ascii="Times New Roman" w:eastAsia="仿宋" w:hAnsi="Times New Roman" w:cs="Times New Roman"/>
          <w:sz w:val="24"/>
          <w:szCs w:val="24"/>
        </w:rPr>
        <w:t>12mm</w:t>
      </w:r>
      <w:r w:rsidRPr="009F476C">
        <w:rPr>
          <w:rFonts w:ascii="Times New Roman" w:eastAsia="仿宋" w:hAnsi="Times New Roman" w:cs="Times New Roman"/>
          <w:sz w:val="24"/>
          <w:szCs w:val="24"/>
        </w:rPr>
        <w:t>不锈钢圆管制作。</w:t>
      </w:r>
    </w:p>
    <w:p w14:paraId="0673BE3C" w14:textId="1F4929D9" w:rsidR="00494E65" w:rsidRPr="009F476C" w:rsidRDefault="008564C7">
      <w:pPr>
        <w:pStyle w:val="2"/>
        <w:spacing w:before="0" w:after="0" w:line="360" w:lineRule="auto"/>
        <w:rPr>
          <w:rFonts w:ascii="Times New Roman" w:eastAsia="仿宋" w:hAnsi="Times New Roman" w:cs="Times New Roman"/>
          <w:sz w:val="24"/>
          <w:szCs w:val="24"/>
        </w:rPr>
      </w:pPr>
      <w:r w:rsidRPr="009F476C">
        <w:rPr>
          <w:rFonts w:ascii="Times New Roman" w:eastAsia="仿宋" w:hAnsi="Times New Roman" w:cs="Times New Roman"/>
          <w:sz w:val="24"/>
          <w:szCs w:val="24"/>
        </w:rPr>
        <w:t>吊柜（全钢）</w:t>
      </w:r>
      <w:r w:rsidR="00172D00" w:rsidRPr="009F476C">
        <w:rPr>
          <w:rFonts w:ascii="Times New Roman" w:eastAsia="仿宋" w:hAnsi="Times New Roman" w:cs="Times New Roman"/>
          <w:sz w:val="24"/>
          <w:szCs w:val="24"/>
        </w:rPr>
        <w:t>, 4050*600</w:t>
      </w:r>
      <w:r w:rsidR="00692A22" w:rsidRPr="009F476C">
        <w:rPr>
          <w:rFonts w:ascii="Times New Roman" w:eastAsia="仿宋" w:hAnsi="Times New Roman" w:cs="Times New Roman"/>
          <w:sz w:val="24"/>
          <w:szCs w:val="24"/>
        </w:rPr>
        <w:t xml:space="preserve"> mm</w:t>
      </w:r>
    </w:p>
    <w:p w14:paraId="481B8FD0" w14:textId="74847908" w:rsidR="00494E65" w:rsidRPr="009F476C" w:rsidRDefault="008564C7">
      <w:pPr>
        <w:spacing w:line="360" w:lineRule="auto"/>
        <w:ind w:firstLineChars="200" w:firstLine="480"/>
        <w:rPr>
          <w:rFonts w:ascii="Times New Roman" w:eastAsia="仿宋" w:hAnsi="Times New Roman" w:cs="Times New Roman"/>
          <w:kern w:val="0"/>
          <w:sz w:val="24"/>
          <w:szCs w:val="24"/>
        </w:rPr>
      </w:pPr>
      <w:r w:rsidRPr="009F476C">
        <w:rPr>
          <w:rFonts w:ascii="Times New Roman" w:eastAsia="仿宋" w:hAnsi="Times New Roman" w:cs="Times New Roman"/>
          <w:kern w:val="0"/>
          <w:sz w:val="24"/>
          <w:szCs w:val="24"/>
        </w:rPr>
        <w:t>1</w:t>
      </w:r>
      <w:r w:rsidRPr="009F476C">
        <w:rPr>
          <w:rFonts w:ascii="Times New Roman" w:eastAsia="仿宋" w:hAnsi="Times New Roman" w:cs="Times New Roman"/>
          <w:kern w:val="0"/>
          <w:sz w:val="24"/>
          <w:szCs w:val="24"/>
        </w:rPr>
        <w:t>、柜体：采用</w:t>
      </w:r>
      <w:r w:rsidRPr="009F476C">
        <w:rPr>
          <w:rFonts w:ascii="Times New Roman" w:eastAsia="仿宋" w:hAnsi="Times New Roman" w:cs="Times New Roman"/>
          <w:kern w:val="0"/>
          <w:sz w:val="24"/>
          <w:szCs w:val="24"/>
        </w:rPr>
        <w:t>1.0</w:t>
      </w:r>
      <w:r w:rsidR="00F95E84">
        <w:rPr>
          <w:rFonts w:ascii="Times New Roman" w:eastAsia="仿宋" w:hAnsi="Times New Roman" w:cs="Times New Roman" w:hint="eastAsia"/>
          <w:kern w:val="0"/>
          <w:sz w:val="24"/>
          <w:szCs w:val="24"/>
        </w:rPr>
        <w:t>mm</w:t>
      </w:r>
      <w:r w:rsidRPr="009F476C">
        <w:rPr>
          <w:rFonts w:ascii="Times New Roman" w:eastAsia="仿宋" w:hAnsi="Times New Roman" w:cs="Times New Roman"/>
          <w:kern w:val="0"/>
          <w:sz w:val="24"/>
          <w:szCs w:val="24"/>
        </w:rPr>
        <w:t>厚喷涂钢制部件，经酸洗磷化环氧树脂喷涂处理。</w:t>
      </w:r>
      <w:r w:rsidRPr="009F476C">
        <w:rPr>
          <w:rFonts w:ascii="Times New Roman" w:eastAsia="仿宋" w:hAnsi="Times New Roman" w:cs="Times New Roman"/>
          <w:sz w:val="24"/>
          <w:szCs w:val="24"/>
        </w:rPr>
        <w:t>钢材表面经酸洗、磷化、静电粉</w:t>
      </w:r>
      <w:r w:rsidR="006B3BA5" w:rsidRPr="009F476C">
        <w:rPr>
          <w:rFonts w:ascii="Times New Roman" w:eastAsia="仿宋" w:hAnsi="Times New Roman" w:cs="Times New Roman"/>
          <w:sz w:val="24"/>
          <w:szCs w:val="24"/>
        </w:rPr>
        <w:t>末</w:t>
      </w:r>
      <w:r w:rsidRPr="009F476C">
        <w:rPr>
          <w:rFonts w:ascii="Times New Roman" w:eastAsia="仿宋" w:hAnsi="Times New Roman" w:cs="Times New Roman"/>
          <w:sz w:val="24"/>
          <w:szCs w:val="24"/>
        </w:rPr>
        <w:t>喷涂处理，具有耐腐蚀、防</w:t>
      </w:r>
      <w:r w:rsidRPr="009F476C">
        <w:rPr>
          <w:rFonts w:ascii="Times New Roman" w:eastAsia="仿宋" w:hAnsi="Times New Roman" w:cs="Times New Roman"/>
          <w:kern w:val="0"/>
          <w:sz w:val="24"/>
          <w:szCs w:val="24"/>
        </w:rPr>
        <w:t>火、防潮等功能；所有组件经模具冲压折弯焊接而成，暴露焊接部分打磨；无论垂直方向及水平方向其交叉角平面均光滑过渡，焊点无毛刺、无脱焊、无虚焊、无假焊，且经打磨平整并防锈处理。承重性能好</w:t>
      </w:r>
      <w:r w:rsidR="000C59E9">
        <w:rPr>
          <w:rFonts w:ascii="Times New Roman" w:eastAsia="仿宋" w:hAnsi="Times New Roman" w:cs="Times New Roman" w:hint="eastAsia"/>
          <w:kern w:val="0"/>
          <w:sz w:val="24"/>
          <w:szCs w:val="24"/>
        </w:rPr>
        <w:t>，</w:t>
      </w:r>
      <w:r w:rsidRPr="009F476C">
        <w:rPr>
          <w:rFonts w:ascii="Times New Roman" w:eastAsia="仿宋" w:hAnsi="Times New Roman" w:cs="Times New Roman"/>
          <w:kern w:val="0"/>
          <w:sz w:val="24"/>
          <w:szCs w:val="24"/>
        </w:rPr>
        <w:t>使用寿命长。</w:t>
      </w:r>
    </w:p>
    <w:p w14:paraId="58ADD03D" w14:textId="262D7CE0"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kern w:val="0"/>
          <w:sz w:val="24"/>
          <w:szCs w:val="24"/>
        </w:rPr>
        <w:t>2</w:t>
      </w:r>
      <w:r w:rsidRPr="009F476C">
        <w:rPr>
          <w:rFonts w:ascii="Times New Roman" w:eastAsia="仿宋" w:hAnsi="Times New Roman" w:cs="Times New Roman"/>
          <w:kern w:val="0"/>
          <w:sz w:val="24"/>
          <w:szCs w:val="24"/>
        </w:rPr>
        <w:t>、背板、层板、门板：采用</w:t>
      </w:r>
      <w:r w:rsidRPr="009F476C">
        <w:rPr>
          <w:rFonts w:ascii="Times New Roman" w:eastAsia="仿宋" w:hAnsi="Times New Roman" w:cs="Times New Roman"/>
          <w:kern w:val="0"/>
          <w:sz w:val="24"/>
          <w:szCs w:val="24"/>
        </w:rPr>
        <w:t>1.0mm</w:t>
      </w:r>
      <w:r w:rsidRPr="009F476C">
        <w:rPr>
          <w:rFonts w:ascii="Times New Roman" w:eastAsia="仿宋" w:hAnsi="Times New Roman" w:cs="Times New Roman"/>
          <w:kern w:val="0"/>
          <w:sz w:val="24"/>
          <w:szCs w:val="24"/>
        </w:rPr>
        <w:t>厚喷涂钢制部件，表面经去脂磷化后静电环氧树脂粉</w:t>
      </w:r>
      <w:r w:rsidR="006B3BA5" w:rsidRPr="009F476C">
        <w:rPr>
          <w:rFonts w:ascii="Times New Roman" w:eastAsia="仿宋" w:hAnsi="Times New Roman" w:cs="Times New Roman"/>
          <w:kern w:val="0"/>
          <w:sz w:val="24"/>
          <w:szCs w:val="24"/>
        </w:rPr>
        <w:t>末</w:t>
      </w:r>
      <w:r w:rsidRPr="009F476C">
        <w:rPr>
          <w:rFonts w:ascii="Times New Roman" w:eastAsia="仿宋" w:hAnsi="Times New Roman" w:cs="Times New Roman"/>
          <w:sz w:val="24"/>
          <w:szCs w:val="24"/>
        </w:rPr>
        <w:t>喷涂</w:t>
      </w:r>
      <w:r w:rsidRPr="009F476C">
        <w:rPr>
          <w:rFonts w:ascii="Times New Roman" w:eastAsia="仿宋" w:hAnsi="Times New Roman" w:cs="Times New Roman"/>
          <w:kern w:val="0"/>
          <w:sz w:val="24"/>
          <w:szCs w:val="24"/>
        </w:rPr>
        <w:t>，结构未双层中空加筋式。抽屉内无外露铆钉及螺丝，防水、耐潮。</w:t>
      </w:r>
      <w:r w:rsidRPr="009F476C">
        <w:rPr>
          <w:rFonts w:ascii="Times New Roman" w:eastAsia="仿宋" w:hAnsi="Times New Roman" w:cs="Times New Roman"/>
          <w:sz w:val="24"/>
          <w:szCs w:val="24"/>
        </w:rPr>
        <w:t>钢材表面经酸洗、磷化、静电粉</w:t>
      </w:r>
      <w:r w:rsidR="006B3BA5" w:rsidRPr="009F476C">
        <w:rPr>
          <w:rFonts w:ascii="Times New Roman" w:eastAsia="仿宋" w:hAnsi="Times New Roman" w:cs="Times New Roman"/>
          <w:sz w:val="24"/>
          <w:szCs w:val="24"/>
        </w:rPr>
        <w:t>末</w:t>
      </w:r>
      <w:r w:rsidRPr="009F476C">
        <w:rPr>
          <w:rFonts w:ascii="Times New Roman" w:eastAsia="仿宋" w:hAnsi="Times New Roman" w:cs="Times New Roman"/>
          <w:sz w:val="24"/>
          <w:szCs w:val="24"/>
        </w:rPr>
        <w:t>喷涂处理，具有耐腐蚀、防火、防潮等功能；所有组件经模具冲压折弯焊接而成，暴露焊接部分打磨；无论垂直方向及水平方向其交叉角平面均光滑过渡，焊点无毛刺、无脱焊、无虚焊、无假焊，且经打磨平整并防锈处理。承重性能好</w:t>
      </w: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使用寿命长。</w:t>
      </w:r>
    </w:p>
    <w:p w14:paraId="7C27E471"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kern w:val="0"/>
          <w:sz w:val="24"/>
          <w:szCs w:val="24"/>
        </w:rPr>
        <w:t>3</w:t>
      </w:r>
      <w:r w:rsidRPr="009F476C">
        <w:rPr>
          <w:rFonts w:ascii="Times New Roman" w:eastAsia="仿宋" w:hAnsi="Times New Roman" w:cs="Times New Roman"/>
          <w:kern w:val="0"/>
          <w:sz w:val="24"/>
          <w:szCs w:val="24"/>
        </w:rPr>
        <w:t>、</w:t>
      </w:r>
      <w:r w:rsidRPr="009F476C">
        <w:rPr>
          <w:rFonts w:ascii="Times New Roman" w:eastAsia="仿宋" w:hAnsi="Times New Roman" w:cs="Times New Roman"/>
          <w:sz w:val="24"/>
          <w:szCs w:val="24"/>
        </w:rPr>
        <w:t>门铰链：采用优质隐蔽式防腐轴心铰链，开启角度</w:t>
      </w:r>
      <w:r w:rsidRPr="009F476C">
        <w:rPr>
          <w:rFonts w:ascii="Times New Roman" w:eastAsia="仿宋" w:hAnsi="Times New Roman" w:cs="Times New Roman"/>
          <w:sz w:val="24"/>
          <w:szCs w:val="24"/>
        </w:rPr>
        <w:t>165°</w:t>
      </w:r>
      <w:r w:rsidRPr="009F476C">
        <w:rPr>
          <w:rFonts w:ascii="Times New Roman" w:eastAsia="仿宋" w:hAnsi="Times New Roman" w:cs="Times New Roman"/>
          <w:sz w:val="24"/>
          <w:szCs w:val="24"/>
        </w:rPr>
        <w:t>，侧向承重</w:t>
      </w:r>
      <w:r w:rsidRPr="009F476C">
        <w:rPr>
          <w:rFonts w:ascii="Times New Roman" w:eastAsia="仿宋" w:hAnsi="Times New Roman" w:cs="Times New Roman"/>
          <w:sz w:val="24"/>
          <w:szCs w:val="24"/>
        </w:rPr>
        <w:t>90</w:t>
      </w:r>
      <w:r w:rsidRPr="009F476C">
        <w:rPr>
          <w:rFonts w:ascii="Times New Roman" w:eastAsia="仿宋" w:hAnsi="Times New Roman" w:cs="Times New Roman"/>
          <w:sz w:val="24"/>
          <w:szCs w:val="24"/>
        </w:rPr>
        <w:t>公斤，达到可承受破坏性实验的国际五金行业标准，经久耐用。</w:t>
      </w:r>
    </w:p>
    <w:p w14:paraId="23DDF441" w14:textId="77777777" w:rsidR="00494E65" w:rsidRPr="009F476C" w:rsidRDefault="008564C7">
      <w:pPr>
        <w:pStyle w:val="a6"/>
        <w:tabs>
          <w:tab w:val="left" w:pos="8100"/>
          <w:tab w:val="left" w:pos="8280"/>
        </w:tabs>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4</w:t>
      </w:r>
      <w:r w:rsidRPr="009F476C">
        <w:rPr>
          <w:rFonts w:ascii="Times New Roman" w:eastAsia="仿宋" w:hAnsi="Times New Roman" w:cs="Times New Roman"/>
          <w:sz w:val="24"/>
          <w:szCs w:val="24"/>
        </w:rPr>
        <w:t>、拉手：</w:t>
      </w:r>
      <w:r w:rsidRPr="009F476C">
        <w:rPr>
          <w:rFonts w:ascii="Times New Roman" w:eastAsia="仿宋" w:hAnsi="Times New Roman" w:cs="Times New Roman"/>
          <w:kern w:val="0"/>
          <w:sz w:val="24"/>
          <w:szCs w:val="24"/>
          <w:lang w:bidi="ar"/>
        </w:rPr>
        <w:t>采用优质</w:t>
      </w:r>
      <w:proofErr w:type="gramStart"/>
      <w:r w:rsidRPr="009F476C">
        <w:rPr>
          <w:rFonts w:ascii="Times New Roman" w:eastAsia="仿宋" w:hAnsi="Times New Roman" w:cs="Times New Roman"/>
          <w:kern w:val="0"/>
          <w:sz w:val="24"/>
          <w:szCs w:val="24"/>
          <w:lang w:bidi="ar"/>
        </w:rPr>
        <w:t>一</w:t>
      </w:r>
      <w:proofErr w:type="gramEnd"/>
      <w:r w:rsidRPr="009F476C">
        <w:rPr>
          <w:rFonts w:ascii="Times New Roman" w:eastAsia="仿宋" w:hAnsi="Times New Roman" w:cs="Times New Roman"/>
          <w:kern w:val="0"/>
          <w:sz w:val="24"/>
          <w:szCs w:val="24"/>
          <w:lang w:bidi="ar"/>
        </w:rPr>
        <w:t>字型</w:t>
      </w:r>
      <w:proofErr w:type="gramStart"/>
      <w:r w:rsidRPr="009F476C">
        <w:rPr>
          <w:rFonts w:ascii="Times New Roman" w:eastAsia="仿宋" w:hAnsi="Times New Roman" w:cs="Times New Roman"/>
          <w:kern w:val="0"/>
          <w:sz w:val="24"/>
          <w:szCs w:val="24"/>
          <w:lang w:bidi="ar"/>
        </w:rPr>
        <w:t>一</w:t>
      </w:r>
      <w:proofErr w:type="gramEnd"/>
      <w:r w:rsidRPr="009F476C">
        <w:rPr>
          <w:rFonts w:ascii="Times New Roman" w:eastAsia="仿宋" w:hAnsi="Times New Roman" w:cs="Times New Roman"/>
          <w:kern w:val="0"/>
          <w:sz w:val="24"/>
          <w:szCs w:val="24"/>
          <w:lang w:bidi="ar"/>
        </w:rPr>
        <w:t>体式暗拉手</w:t>
      </w:r>
      <w:r w:rsidRPr="009F476C">
        <w:rPr>
          <w:rFonts w:ascii="Times New Roman" w:eastAsia="仿宋" w:hAnsi="Times New Roman" w:cs="Times New Roman"/>
          <w:sz w:val="24"/>
          <w:szCs w:val="24"/>
        </w:rPr>
        <w:t>，防水耐酸碱，外形美观，设计人性化。</w:t>
      </w:r>
    </w:p>
    <w:p w14:paraId="410A5DC8" w14:textId="77777777" w:rsidR="00494E65" w:rsidRPr="009F476C" w:rsidRDefault="008564C7">
      <w:pPr>
        <w:pStyle w:val="2"/>
        <w:spacing w:before="0" w:after="0" w:line="360" w:lineRule="auto"/>
        <w:rPr>
          <w:rFonts w:ascii="Times New Roman" w:eastAsia="仿宋" w:hAnsi="Times New Roman" w:cs="Times New Roman"/>
          <w:sz w:val="24"/>
          <w:szCs w:val="24"/>
        </w:rPr>
      </w:pPr>
      <w:r w:rsidRPr="009F476C">
        <w:rPr>
          <w:rFonts w:ascii="Times New Roman" w:eastAsia="仿宋" w:hAnsi="Times New Roman" w:cs="Times New Roman"/>
          <w:sz w:val="24"/>
          <w:szCs w:val="24"/>
        </w:rPr>
        <w:t>滴水架</w:t>
      </w:r>
    </w:p>
    <w:p w14:paraId="53A9916F" w14:textId="5723EC93"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1</w:t>
      </w:r>
      <w:r w:rsidRPr="009F476C">
        <w:rPr>
          <w:rFonts w:ascii="Times New Roman" w:eastAsia="仿宋" w:hAnsi="Times New Roman" w:cs="Times New Roman"/>
          <w:sz w:val="24"/>
          <w:szCs w:val="24"/>
        </w:rPr>
        <w:t>、选用高品质</w:t>
      </w:r>
      <w:r w:rsidRPr="009F476C">
        <w:rPr>
          <w:rFonts w:ascii="Times New Roman" w:eastAsia="仿宋" w:hAnsi="Times New Roman" w:cs="Times New Roman"/>
          <w:sz w:val="24"/>
          <w:szCs w:val="24"/>
        </w:rPr>
        <w:t>PP</w:t>
      </w:r>
      <w:r w:rsidRPr="009F476C">
        <w:rPr>
          <w:rFonts w:ascii="Times New Roman" w:eastAsia="仿宋" w:hAnsi="Times New Roman" w:cs="Times New Roman"/>
          <w:sz w:val="24"/>
          <w:szCs w:val="24"/>
        </w:rPr>
        <w:t>，符合</w:t>
      </w:r>
      <w:r w:rsidRPr="009F476C">
        <w:rPr>
          <w:rFonts w:ascii="Times New Roman" w:eastAsia="仿宋" w:hAnsi="Times New Roman" w:cs="Times New Roman"/>
          <w:sz w:val="24"/>
          <w:szCs w:val="24"/>
        </w:rPr>
        <w:t>GB/T 6040-2002</w:t>
      </w:r>
      <w:r w:rsidRPr="009F476C">
        <w:rPr>
          <w:rFonts w:ascii="Times New Roman" w:eastAsia="仿宋" w:hAnsi="Times New Roman" w:cs="Times New Roman"/>
          <w:sz w:val="24"/>
          <w:szCs w:val="24"/>
        </w:rPr>
        <w:t>标准，需提供国家认可的第三方原材料检测报告</w:t>
      </w:r>
      <w:r w:rsidR="000C59E9" w:rsidRPr="009F476C">
        <w:rPr>
          <w:rFonts w:ascii="Segoe UI Symbol" w:eastAsia="仿宋" w:hAnsi="Segoe UI Symbol" w:cs="Segoe UI Symbol"/>
          <w:sz w:val="24"/>
          <w:szCs w:val="24"/>
        </w:rPr>
        <w:t>★</w:t>
      </w:r>
      <w:r w:rsidRPr="009F476C">
        <w:rPr>
          <w:rFonts w:ascii="Times New Roman" w:eastAsia="仿宋" w:hAnsi="Times New Roman" w:cs="Times New Roman"/>
          <w:sz w:val="24"/>
          <w:szCs w:val="24"/>
        </w:rPr>
        <w:t>。</w:t>
      </w:r>
    </w:p>
    <w:p w14:paraId="649AA154" w14:textId="4088B210"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2</w:t>
      </w:r>
      <w:r w:rsidRPr="009F476C">
        <w:rPr>
          <w:rFonts w:ascii="Times New Roman" w:eastAsia="仿宋" w:hAnsi="Times New Roman" w:cs="Times New Roman"/>
          <w:sz w:val="24"/>
          <w:szCs w:val="24"/>
        </w:rPr>
        <w:t>、具有优越的</w:t>
      </w:r>
      <w:proofErr w:type="gramStart"/>
      <w:r w:rsidRPr="009F476C">
        <w:rPr>
          <w:rFonts w:ascii="Times New Roman" w:eastAsia="仿宋" w:hAnsi="Times New Roman" w:cs="Times New Roman"/>
          <w:sz w:val="24"/>
          <w:szCs w:val="24"/>
        </w:rPr>
        <w:t>耐侯性</w:t>
      </w:r>
      <w:proofErr w:type="gramEnd"/>
      <w:r w:rsidRPr="009F476C">
        <w:rPr>
          <w:rFonts w:ascii="Times New Roman" w:eastAsia="仿宋" w:hAnsi="Times New Roman" w:cs="Times New Roman"/>
          <w:sz w:val="24"/>
          <w:szCs w:val="24"/>
        </w:rPr>
        <w:t>与抗菌腐蚀性；整体</w:t>
      </w:r>
      <w:proofErr w:type="gramStart"/>
      <w:r w:rsidRPr="009F476C">
        <w:rPr>
          <w:rFonts w:ascii="Times New Roman" w:eastAsia="仿宋" w:hAnsi="Times New Roman" w:cs="Times New Roman"/>
          <w:sz w:val="24"/>
          <w:szCs w:val="24"/>
        </w:rPr>
        <w:t>不</w:t>
      </w:r>
      <w:proofErr w:type="gramEnd"/>
      <w:r w:rsidRPr="009F476C">
        <w:rPr>
          <w:rFonts w:ascii="Times New Roman" w:eastAsia="仿宋" w:hAnsi="Times New Roman" w:cs="Times New Roman"/>
          <w:sz w:val="24"/>
          <w:szCs w:val="24"/>
        </w:rPr>
        <w:t>霉变，滴水棒就位后不易脱落。安装简便，固定实验台上紧固耐用。</w:t>
      </w:r>
    </w:p>
    <w:p w14:paraId="116D9AF0"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3</w:t>
      </w:r>
      <w:r w:rsidRPr="009F476C">
        <w:rPr>
          <w:rFonts w:ascii="Times New Roman" w:eastAsia="仿宋" w:hAnsi="Times New Roman" w:cs="Times New Roman"/>
          <w:sz w:val="24"/>
          <w:szCs w:val="24"/>
        </w:rPr>
        <w:t>、配备多个滴水棒，滴水棒安装仰角</w:t>
      </w:r>
      <w:r w:rsidRPr="009F476C">
        <w:rPr>
          <w:rFonts w:ascii="Times New Roman" w:eastAsia="仿宋" w:hAnsi="Times New Roman" w:cs="Times New Roman"/>
          <w:sz w:val="24"/>
          <w:szCs w:val="24"/>
        </w:rPr>
        <w:t>40°</w:t>
      </w:r>
      <w:r w:rsidRPr="009F476C">
        <w:rPr>
          <w:rFonts w:ascii="Times New Roman" w:eastAsia="仿宋" w:hAnsi="Times New Roman" w:cs="Times New Roman"/>
          <w:sz w:val="24"/>
          <w:szCs w:val="24"/>
        </w:rPr>
        <w:t>，器皿放置稳固，轻易拆装、省时方便。</w:t>
      </w:r>
    </w:p>
    <w:p w14:paraId="3E9A045C"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4</w:t>
      </w:r>
      <w:r w:rsidRPr="009F476C">
        <w:rPr>
          <w:rFonts w:ascii="Times New Roman" w:eastAsia="仿宋" w:hAnsi="Times New Roman" w:cs="Times New Roman"/>
          <w:sz w:val="24"/>
          <w:szCs w:val="24"/>
        </w:rPr>
        <w:t>、配套安装固定套件，支架底部设有无缝排水孔，排水管可连接至积液槽排液口，倾斜的设计能够迅速排走液体。</w:t>
      </w:r>
    </w:p>
    <w:p w14:paraId="55C5E5AD"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5</w:t>
      </w:r>
      <w:r w:rsidRPr="009F476C">
        <w:rPr>
          <w:rFonts w:ascii="Times New Roman" w:eastAsia="仿宋" w:hAnsi="Times New Roman" w:cs="Times New Roman"/>
          <w:sz w:val="24"/>
          <w:szCs w:val="24"/>
        </w:rPr>
        <w:t>、外观要求：滴水架成型完整，</w:t>
      </w:r>
      <w:proofErr w:type="gramStart"/>
      <w:r w:rsidRPr="009F476C">
        <w:rPr>
          <w:rFonts w:ascii="Times New Roman" w:eastAsia="仿宋" w:hAnsi="Times New Roman" w:cs="Times New Roman"/>
          <w:sz w:val="24"/>
          <w:szCs w:val="24"/>
        </w:rPr>
        <w:t>无缩痕</w:t>
      </w:r>
      <w:proofErr w:type="gramEnd"/>
      <w:r w:rsidRPr="009F476C">
        <w:rPr>
          <w:rFonts w:ascii="Times New Roman" w:eastAsia="仿宋" w:hAnsi="Times New Roman" w:cs="Times New Roman"/>
          <w:sz w:val="24"/>
          <w:szCs w:val="24"/>
        </w:rPr>
        <w:t>、缺角和不平整现象，色泽一致，无回料斑等影响美观的缺陷。架杆要求：架杆定位牢固，无上下松动现象，架杆有效长度：</w:t>
      </w:r>
      <w:r w:rsidRPr="009F476C">
        <w:rPr>
          <w:rFonts w:ascii="Times New Roman" w:eastAsia="仿宋" w:hAnsi="Times New Roman" w:cs="Times New Roman"/>
          <w:sz w:val="24"/>
          <w:szCs w:val="24"/>
        </w:rPr>
        <w:t>15mm±2mm</w:t>
      </w:r>
      <w:r w:rsidRPr="009F476C">
        <w:rPr>
          <w:rFonts w:ascii="Times New Roman" w:eastAsia="仿宋" w:hAnsi="Times New Roman" w:cs="Times New Roman"/>
          <w:sz w:val="24"/>
          <w:szCs w:val="24"/>
        </w:rPr>
        <w:t>，应能承受</w:t>
      </w:r>
      <w:r w:rsidRPr="009F476C">
        <w:rPr>
          <w:rFonts w:ascii="Times New Roman" w:eastAsia="仿宋" w:hAnsi="Times New Roman" w:cs="Times New Roman"/>
          <w:sz w:val="24"/>
          <w:szCs w:val="24"/>
        </w:rPr>
        <w:t>19.6N</w:t>
      </w:r>
      <w:proofErr w:type="gramStart"/>
      <w:r w:rsidRPr="009F476C">
        <w:rPr>
          <w:rFonts w:ascii="Times New Roman" w:eastAsia="仿宋" w:hAnsi="Times New Roman" w:cs="Times New Roman"/>
          <w:sz w:val="24"/>
          <w:szCs w:val="24"/>
        </w:rPr>
        <w:t>挂重</w:t>
      </w:r>
      <w:proofErr w:type="gramEnd"/>
      <w:r w:rsidRPr="009F476C">
        <w:rPr>
          <w:rFonts w:ascii="Times New Roman" w:eastAsia="仿宋" w:hAnsi="Times New Roman" w:cs="Times New Roman"/>
          <w:sz w:val="24"/>
          <w:szCs w:val="24"/>
        </w:rPr>
        <w:t>2h</w:t>
      </w:r>
      <w:r w:rsidRPr="009F476C">
        <w:rPr>
          <w:rFonts w:ascii="Times New Roman" w:eastAsia="仿宋" w:hAnsi="Times New Roman" w:cs="Times New Roman"/>
          <w:sz w:val="24"/>
          <w:szCs w:val="24"/>
        </w:rPr>
        <w:t>，试验后无明显变形、脱离和断裂等影响使用的后果。面板：对角平面差</w:t>
      </w:r>
      <w:r w:rsidRPr="009F476C">
        <w:rPr>
          <w:rFonts w:ascii="Times New Roman" w:eastAsia="仿宋" w:hAnsi="Times New Roman" w:cs="Times New Roman"/>
          <w:sz w:val="24"/>
          <w:szCs w:val="24"/>
        </w:rPr>
        <w:lastRenderedPageBreak/>
        <w:t>应</w:t>
      </w:r>
      <w:r w:rsidRPr="009F476C">
        <w:rPr>
          <w:rFonts w:ascii="Times New Roman" w:eastAsia="仿宋" w:hAnsi="Times New Roman" w:cs="Times New Roman"/>
          <w:sz w:val="24"/>
          <w:szCs w:val="24"/>
        </w:rPr>
        <w:t>≤ 2mm</w:t>
      </w:r>
      <w:r w:rsidRPr="009F476C">
        <w:rPr>
          <w:rFonts w:ascii="Times New Roman" w:eastAsia="仿宋" w:hAnsi="Times New Roman" w:cs="Times New Roman"/>
          <w:sz w:val="24"/>
          <w:szCs w:val="24"/>
        </w:rPr>
        <w:t>，定位后，上端中心处经</w:t>
      </w:r>
      <w:r w:rsidRPr="009F476C">
        <w:rPr>
          <w:rFonts w:ascii="Times New Roman" w:eastAsia="仿宋" w:hAnsi="Times New Roman" w:cs="Times New Roman"/>
          <w:sz w:val="24"/>
          <w:szCs w:val="24"/>
        </w:rPr>
        <w:t>100N</w:t>
      </w:r>
      <w:r w:rsidRPr="009F476C">
        <w:rPr>
          <w:rFonts w:ascii="Times New Roman" w:eastAsia="仿宋" w:hAnsi="Times New Roman" w:cs="Times New Roman"/>
          <w:sz w:val="24"/>
          <w:szCs w:val="24"/>
        </w:rPr>
        <w:t>拉力试验后，定位孔不应失效和开裂。需提供国家认可的第三方检测报告。</w:t>
      </w:r>
    </w:p>
    <w:p w14:paraId="765A6B63" w14:textId="53315154" w:rsidR="00494E65" w:rsidRPr="009F476C" w:rsidRDefault="008564C7">
      <w:pPr>
        <w:pStyle w:val="a3"/>
        <w:rPr>
          <w:rFonts w:ascii="Times New Roman" w:eastAsia="仿宋" w:hAnsi="Times New Roman" w:cs="Times New Roman"/>
          <w:sz w:val="24"/>
          <w:szCs w:val="24"/>
        </w:rPr>
      </w:pPr>
      <w:r w:rsidRPr="009F476C">
        <w:rPr>
          <w:rFonts w:ascii="Times New Roman" w:eastAsia="仿宋" w:hAnsi="Times New Roman" w:cs="Times New Roman"/>
          <w:sz w:val="24"/>
          <w:szCs w:val="24"/>
        </w:rPr>
        <w:t>6</w:t>
      </w:r>
      <w:r w:rsidRPr="009F476C">
        <w:rPr>
          <w:rFonts w:ascii="Times New Roman" w:eastAsia="仿宋" w:hAnsi="Times New Roman" w:cs="Times New Roman"/>
          <w:sz w:val="24"/>
          <w:szCs w:val="24"/>
        </w:rPr>
        <w:t>、提供厂家针对本项目的售后服务承诺书加盖生产厂家红色鲜章。</w:t>
      </w:r>
      <w:r w:rsidR="007A6C29" w:rsidRPr="009F476C">
        <w:rPr>
          <w:rFonts w:ascii="Segoe UI Symbol" w:eastAsia="仿宋" w:hAnsi="Segoe UI Symbol" w:cs="Segoe UI Symbol"/>
          <w:sz w:val="24"/>
          <w:szCs w:val="24"/>
        </w:rPr>
        <w:t>★</w:t>
      </w:r>
    </w:p>
    <w:p w14:paraId="6A06CB70" w14:textId="77777777" w:rsidR="00494E65" w:rsidRPr="009F476C" w:rsidRDefault="008564C7">
      <w:pPr>
        <w:pStyle w:val="2"/>
        <w:spacing w:before="0" w:after="0" w:line="360" w:lineRule="auto"/>
        <w:rPr>
          <w:rFonts w:ascii="Times New Roman" w:eastAsia="仿宋" w:hAnsi="Times New Roman" w:cs="Times New Roman"/>
          <w:sz w:val="24"/>
          <w:szCs w:val="24"/>
        </w:rPr>
      </w:pPr>
      <w:r w:rsidRPr="009F476C">
        <w:rPr>
          <w:rFonts w:ascii="Times New Roman" w:eastAsia="仿宋" w:hAnsi="Times New Roman" w:cs="Times New Roman"/>
          <w:sz w:val="24"/>
          <w:szCs w:val="24"/>
        </w:rPr>
        <w:t>水槽</w:t>
      </w:r>
    </w:p>
    <w:p w14:paraId="7A0E5481"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1</w:t>
      </w:r>
      <w:r w:rsidRPr="009F476C">
        <w:rPr>
          <w:rFonts w:ascii="Times New Roman" w:eastAsia="仿宋" w:hAnsi="Times New Roman" w:cs="Times New Roman"/>
          <w:sz w:val="24"/>
          <w:szCs w:val="24"/>
        </w:rPr>
        <w:t>、材质：所有</w:t>
      </w:r>
      <w:r w:rsidRPr="009F476C">
        <w:rPr>
          <w:rFonts w:ascii="Times New Roman" w:eastAsia="仿宋" w:hAnsi="Times New Roman" w:cs="Times New Roman"/>
          <w:sz w:val="24"/>
          <w:szCs w:val="24"/>
        </w:rPr>
        <w:t>PP</w:t>
      </w:r>
      <w:r w:rsidRPr="009F476C">
        <w:rPr>
          <w:rFonts w:ascii="Times New Roman" w:eastAsia="仿宋" w:hAnsi="Times New Roman" w:cs="Times New Roman"/>
          <w:sz w:val="24"/>
          <w:szCs w:val="24"/>
        </w:rPr>
        <w:t>制品均采用高品质新料，高压一体注塑成型，耐强酸强碱及有机溶液，化学稳定性良好，不易被化学试剂侵蚀；热力稳定性好，在不受外强力作用下，处于零下</w:t>
      </w:r>
      <w:r w:rsidRPr="009F476C">
        <w:rPr>
          <w:rFonts w:ascii="Times New Roman" w:eastAsia="仿宋" w:hAnsi="Times New Roman" w:cs="Times New Roman"/>
          <w:sz w:val="24"/>
          <w:szCs w:val="24"/>
        </w:rPr>
        <w:t>35°~</w:t>
      </w:r>
      <w:r w:rsidRPr="009F476C">
        <w:rPr>
          <w:rFonts w:ascii="Times New Roman" w:eastAsia="仿宋" w:hAnsi="Times New Roman" w:cs="Times New Roman"/>
          <w:sz w:val="24"/>
          <w:szCs w:val="24"/>
        </w:rPr>
        <w:t>零上</w:t>
      </w:r>
      <w:r w:rsidRPr="009F476C">
        <w:rPr>
          <w:rFonts w:ascii="Times New Roman" w:eastAsia="仿宋" w:hAnsi="Times New Roman" w:cs="Times New Roman"/>
          <w:sz w:val="24"/>
          <w:szCs w:val="24"/>
        </w:rPr>
        <w:t>150°</w:t>
      </w:r>
      <w:r w:rsidRPr="009F476C">
        <w:rPr>
          <w:rFonts w:ascii="Times New Roman" w:eastAsia="仿宋" w:hAnsi="Times New Roman" w:cs="Times New Roman"/>
          <w:sz w:val="24"/>
          <w:szCs w:val="24"/>
        </w:rPr>
        <w:t>均不变形。</w:t>
      </w:r>
    </w:p>
    <w:p w14:paraId="62D37A1E" w14:textId="34B11E0F"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2</w:t>
      </w:r>
      <w:r w:rsidRPr="009F476C">
        <w:rPr>
          <w:rFonts w:ascii="Times New Roman" w:eastAsia="仿宋" w:hAnsi="Times New Roman" w:cs="Times New Roman"/>
          <w:sz w:val="24"/>
          <w:szCs w:val="24"/>
        </w:rPr>
        <w:t>、水槽主体圆角设计，整体平整度控制在</w:t>
      </w:r>
      <w:r w:rsidRPr="009F476C">
        <w:rPr>
          <w:rFonts w:ascii="Times New Roman" w:eastAsia="仿宋" w:hAnsi="Times New Roman" w:cs="Times New Roman"/>
          <w:sz w:val="24"/>
          <w:szCs w:val="24"/>
        </w:rPr>
        <w:t>≤1.5mm</w:t>
      </w:r>
      <w:r w:rsidRPr="009F476C">
        <w:rPr>
          <w:rFonts w:ascii="Times New Roman" w:eastAsia="仿宋" w:hAnsi="Times New Roman" w:cs="Times New Roman"/>
          <w:sz w:val="24"/>
          <w:szCs w:val="24"/>
        </w:rPr>
        <w:t>，有效提升槽内使用空间，低吸水率不藏污垢易于清洁。加深槽</w:t>
      </w:r>
      <w:r w:rsidRPr="009F476C">
        <w:rPr>
          <w:rFonts w:ascii="Times New Roman" w:eastAsia="仿宋" w:hAnsi="Times New Roman" w:cs="Times New Roman"/>
          <w:sz w:val="24"/>
          <w:szCs w:val="24"/>
        </w:rPr>
        <w:t>≥310mm</w:t>
      </w:r>
      <w:r w:rsidRPr="009F476C">
        <w:rPr>
          <w:rFonts w:ascii="Times New Roman" w:eastAsia="仿宋" w:hAnsi="Times New Roman" w:cs="Times New Roman"/>
          <w:sz w:val="24"/>
          <w:szCs w:val="24"/>
        </w:rPr>
        <w:t>不易溅水，</w:t>
      </w:r>
      <w:r w:rsidRPr="009F476C">
        <w:rPr>
          <w:rFonts w:ascii="Times New Roman" w:eastAsia="仿宋" w:hAnsi="Times New Roman" w:cs="Times New Roman"/>
          <w:sz w:val="24"/>
          <w:szCs w:val="24"/>
        </w:rPr>
        <w:t>90</w:t>
      </w:r>
      <w:r w:rsidRPr="000523D1">
        <w:rPr>
          <w:rFonts w:ascii="Times New Roman" w:eastAsia="仿宋" w:hAnsi="Times New Roman" w:cs="Times New Roman"/>
          <w:sz w:val="24"/>
          <w:szCs w:val="24"/>
        </w:rPr>
        <w:t>°</w:t>
      </w:r>
      <w:r w:rsidRPr="000523D1">
        <w:rPr>
          <w:rFonts w:ascii="Times New Roman" w:eastAsia="仿宋" w:hAnsi="Times New Roman" w:cs="Times New Roman"/>
          <w:sz w:val="24"/>
          <w:szCs w:val="24"/>
        </w:rPr>
        <w:t>垂直加深槽体，</w:t>
      </w:r>
      <w:r w:rsidR="009F476C" w:rsidRPr="000523D1">
        <w:rPr>
          <w:rFonts w:ascii="Times New Roman" w:eastAsia="仿宋" w:hAnsi="Times New Roman" w:cs="Times New Roman"/>
          <w:sz w:val="24"/>
          <w:szCs w:val="24"/>
        </w:rPr>
        <w:t>容纳</w:t>
      </w:r>
      <w:r w:rsidRPr="000523D1">
        <w:rPr>
          <w:rFonts w:ascii="Times New Roman" w:eastAsia="仿宋" w:hAnsi="Times New Roman" w:cs="Times New Roman"/>
          <w:sz w:val="24"/>
          <w:szCs w:val="24"/>
        </w:rPr>
        <w:t>不同尺寸量筒试</w:t>
      </w:r>
      <w:r w:rsidRPr="009F476C">
        <w:rPr>
          <w:rFonts w:ascii="Times New Roman" w:eastAsia="仿宋" w:hAnsi="Times New Roman" w:cs="Times New Roman"/>
          <w:sz w:val="24"/>
          <w:szCs w:val="24"/>
        </w:rPr>
        <w:t>剂管及玻璃器皿，且落入其中不易破碎，防滑防刮伤以延长使用寿命。</w:t>
      </w:r>
    </w:p>
    <w:p w14:paraId="3913F67C" w14:textId="77777777" w:rsidR="00494E65" w:rsidRPr="009F476C" w:rsidRDefault="008564C7">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3</w:t>
      </w:r>
      <w:r w:rsidRPr="009F476C">
        <w:rPr>
          <w:rFonts w:ascii="Times New Roman" w:eastAsia="仿宋" w:hAnsi="Times New Roman" w:cs="Times New Roman"/>
          <w:kern w:val="2"/>
          <w:sz w:val="24"/>
          <w:szCs w:val="24"/>
        </w:rPr>
        <w:t>、耐高温试验、抗细菌试验：</w:t>
      </w:r>
    </w:p>
    <w:p w14:paraId="2A3ACCA6" w14:textId="0F2A9A13" w:rsidR="00494E65" w:rsidRPr="009F476C" w:rsidRDefault="008564C7">
      <w:pPr>
        <w:pStyle w:val="a3"/>
        <w:spacing w:line="360" w:lineRule="auto"/>
        <w:ind w:firstLineChars="200" w:firstLine="480"/>
        <w:rPr>
          <w:rFonts w:ascii="Times New Roman" w:eastAsia="仿宋" w:hAnsi="Times New Roman" w:cs="Times New Roman"/>
          <w:b/>
          <w:sz w:val="24"/>
          <w:szCs w:val="24"/>
        </w:rPr>
      </w:pPr>
      <w:r w:rsidRPr="009F476C">
        <w:rPr>
          <w:rFonts w:ascii="Times New Roman" w:eastAsia="仿宋" w:hAnsi="Times New Roman" w:cs="Times New Roman"/>
          <w:kern w:val="2"/>
          <w:sz w:val="24"/>
          <w:szCs w:val="24"/>
        </w:rPr>
        <w:t>水槽将</w:t>
      </w:r>
      <w:r w:rsidRPr="009F476C">
        <w:rPr>
          <w:rFonts w:ascii="Times New Roman" w:eastAsia="仿宋" w:hAnsi="Times New Roman" w:cs="Times New Roman"/>
          <w:kern w:val="2"/>
          <w:sz w:val="24"/>
          <w:szCs w:val="24"/>
        </w:rPr>
        <w:t>160°</w:t>
      </w:r>
      <w:r w:rsidRPr="009F476C">
        <w:rPr>
          <w:rFonts w:ascii="Times New Roman" w:eastAsia="仿宋" w:hAnsi="Times New Roman" w:cs="Times New Roman"/>
          <w:kern w:val="2"/>
          <w:sz w:val="24"/>
          <w:szCs w:val="24"/>
        </w:rPr>
        <w:t>油温灌入之后无变形、损坏。依据</w:t>
      </w:r>
      <w:r w:rsidRPr="009F476C">
        <w:rPr>
          <w:rFonts w:ascii="Times New Roman" w:eastAsia="仿宋" w:hAnsi="Times New Roman" w:cs="Times New Roman"/>
          <w:kern w:val="2"/>
          <w:sz w:val="24"/>
          <w:szCs w:val="24"/>
        </w:rPr>
        <w:t>ISO 22196:2011</w:t>
      </w:r>
      <w:r w:rsidRPr="009F476C">
        <w:rPr>
          <w:rFonts w:ascii="Times New Roman" w:eastAsia="仿宋" w:hAnsi="Times New Roman" w:cs="Times New Roman"/>
          <w:kern w:val="2"/>
          <w:sz w:val="24"/>
          <w:szCs w:val="24"/>
        </w:rPr>
        <w:t>检测标准，检测结果须符合抗菌活性值：</w:t>
      </w:r>
      <w:r w:rsidRPr="009F476C">
        <w:rPr>
          <w:rFonts w:ascii="Times New Roman" w:eastAsia="仿宋" w:hAnsi="Times New Roman" w:cs="Times New Roman"/>
          <w:kern w:val="2"/>
          <w:sz w:val="24"/>
          <w:szCs w:val="24"/>
        </w:rPr>
        <w:t>4≤</w:t>
      </w:r>
      <w:r w:rsidRPr="009F476C">
        <w:rPr>
          <w:rFonts w:ascii="Times New Roman" w:eastAsia="仿宋" w:hAnsi="Times New Roman" w:cs="Times New Roman"/>
          <w:kern w:val="2"/>
          <w:sz w:val="24"/>
          <w:szCs w:val="24"/>
        </w:rPr>
        <w:t>金黄色葡萄球菌</w:t>
      </w:r>
      <w:r w:rsidRPr="009F476C">
        <w:rPr>
          <w:rFonts w:ascii="Times New Roman" w:eastAsia="仿宋" w:hAnsi="Times New Roman" w:cs="Times New Roman"/>
          <w:kern w:val="2"/>
          <w:sz w:val="24"/>
          <w:szCs w:val="24"/>
        </w:rPr>
        <w:t>≤6</w:t>
      </w:r>
      <w:r w:rsidRPr="009F476C">
        <w:rPr>
          <w:rFonts w:ascii="Times New Roman" w:eastAsia="仿宋" w:hAnsi="Times New Roman" w:cs="Times New Roman"/>
          <w:kern w:val="2"/>
          <w:sz w:val="24"/>
          <w:szCs w:val="24"/>
        </w:rPr>
        <w:t>，</w:t>
      </w:r>
      <w:r w:rsidRPr="009F476C">
        <w:rPr>
          <w:rFonts w:ascii="Times New Roman" w:eastAsia="仿宋" w:hAnsi="Times New Roman" w:cs="Times New Roman"/>
          <w:kern w:val="2"/>
          <w:sz w:val="24"/>
          <w:szCs w:val="24"/>
        </w:rPr>
        <w:t>5≤</w:t>
      </w:r>
      <w:r w:rsidRPr="009F476C">
        <w:rPr>
          <w:rFonts w:ascii="Times New Roman" w:eastAsia="仿宋" w:hAnsi="Times New Roman" w:cs="Times New Roman"/>
          <w:kern w:val="2"/>
          <w:sz w:val="24"/>
          <w:szCs w:val="24"/>
        </w:rPr>
        <w:t>大肠埃希氏菌</w:t>
      </w:r>
      <w:r w:rsidRPr="009F476C">
        <w:rPr>
          <w:rFonts w:ascii="Times New Roman" w:eastAsia="仿宋" w:hAnsi="Times New Roman" w:cs="Times New Roman"/>
          <w:kern w:val="2"/>
          <w:sz w:val="24"/>
          <w:szCs w:val="24"/>
        </w:rPr>
        <w:t>≤6</w:t>
      </w:r>
      <w:r w:rsidRPr="009F476C">
        <w:rPr>
          <w:rFonts w:ascii="Times New Roman" w:eastAsia="仿宋" w:hAnsi="Times New Roman" w:cs="Times New Roman"/>
          <w:kern w:val="2"/>
          <w:sz w:val="24"/>
          <w:szCs w:val="24"/>
        </w:rPr>
        <w:t>，</w:t>
      </w:r>
      <w:r w:rsidRPr="009F476C">
        <w:rPr>
          <w:rFonts w:ascii="Times New Roman" w:eastAsia="仿宋" w:hAnsi="Times New Roman" w:cs="Times New Roman"/>
          <w:kern w:val="2"/>
          <w:sz w:val="24"/>
          <w:szCs w:val="24"/>
        </w:rPr>
        <w:t>5≤</w:t>
      </w:r>
      <w:r w:rsidRPr="009F476C">
        <w:rPr>
          <w:rFonts w:ascii="Times New Roman" w:eastAsia="仿宋" w:hAnsi="Times New Roman" w:cs="Times New Roman"/>
          <w:kern w:val="2"/>
          <w:sz w:val="24"/>
          <w:szCs w:val="24"/>
        </w:rPr>
        <w:t>大肠杆菌</w:t>
      </w:r>
      <w:r w:rsidRPr="009F476C">
        <w:rPr>
          <w:rFonts w:ascii="Times New Roman" w:eastAsia="仿宋" w:hAnsi="Times New Roman" w:cs="Times New Roman"/>
          <w:kern w:val="2"/>
          <w:sz w:val="24"/>
          <w:szCs w:val="24"/>
        </w:rPr>
        <w:t>≤6</w:t>
      </w:r>
      <w:r w:rsidRPr="009F476C">
        <w:rPr>
          <w:rFonts w:ascii="Times New Roman" w:eastAsia="仿宋" w:hAnsi="Times New Roman" w:cs="Times New Roman"/>
          <w:kern w:val="2"/>
          <w:sz w:val="24"/>
          <w:szCs w:val="24"/>
        </w:rPr>
        <w:t>，</w:t>
      </w:r>
      <w:r w:rsidRPr="009F476C">
        <w:rPr>
          <w:rFonts w:ascii="Times New Roman" w:eastAsia="仿宋" w:hAnsi="Times New Roman" w:cs="Times New Roman"/>
          <w:kern w:val="2"/>
          <w:sz w:val="24"/>
          <w:szCs w:val="24"/>
        </w:rPr>
        <w:t>5≤</w:t>
      </w:r>
      <w:r w:rsidRPr="009F476C">
        <w:rPr>
          <w:rFonts w:ascii="Times New Roman" w:eastAsia="仿宋" w:hAnsi="Times New Roman" w:cs="Times New Roman"/>
          <w:kern w:val="2"/>
          <w:sz w:val="24"/>
          <w:szCs w:val="24"/>
        </w:rPr>
        <w:t>鼠伤寒沙门氏菌</w:t>
      </w:r>
      <w:r w:rsidRPr="009F476C">
        <w:rPr>
          <w:rFonts w:ascii="Times New Roman" w:eastAsia="仿宋" w:hAnsi="Times New Roman" w:cs="Times New Roman"/>
          <w:kern w:val="2"/>
          <w:sz w:val="24"/>
          <w:szCs w:val="24"/>
        </w:rPr>
        <w:t>≤6</w:t>
      </w:r>
      <w:r w:rsidRPr="009F476C">
        <w:rPr>
          <w:rFonts w:ascii="Times New Roman" w:eastAsia="仿宋" w:hAnsi="Times New Roman" w:cs="Times New Roman"/>
          <w:kern w:val="2"/>
          <w:sz w:val="24"/>
          <w:szCs w:val="24"/>
        </w:rPr>
        <w:t>。（需提供第三方权威机构出具的检验报告</w:t>
      </w:r>
      <w:r w:rsidR="00144984" w:rsidRPr="009F476C">
        <w:rPr>
          <w:rFonts w:ascii="Segoe UI Symbol" w:eastAsia="仿宋" w:hAnsi="Segoe UI Symbol" w:cs="Segoe UI Symbol"/>
          <w:sz w:val="24"/>
          <w:szCs w:val="24"/>
        </w:rPr>
        <w:t>★</w:t>
      </w:r>
      <w:r w:rsidRPr="009F476C">
        <w:rPr>
          <w:rFonts w:ascii="Times New Roman" w:eastAsia="仿宋" w:hAnsi="Times New Roman" w:cs="Times New Roman"/>
          <w:kern w:val="2"/>
          <w:sz w:val="24"/>
          <w:szCs w:val="24"/>
        </w:rPr>
        <w:t>）。</w:t>
      </w:r>
    </w:p>
    <w:p w14:paraId="1BBAB384" w14:textId="77777777" w:rsidR="00494E65" w:rsidRPr="009F476C" w:rsidRDefault="008564C7">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4</w:t>
      </w:r>
      <w:r w:rsidRPr="009F476C">
        <w:rPr>
          <w:rFonts w:ascii="Times New Roman" w:eastAsia="仿宋" w:hAnsi="Times New Roman" w:cs="Times New Roman"/>
          <w:kern w:val="2"/>
          <w:sz w:val="24"/>
          <w:szCs w:val="24"/>
        </w:rPr>
        <w:t>、水槽依据</w:t>
      </w:r>
      <w:r w:rsidRPr="009F476C">
        <w:rPr>
          <w:rFonts w:ascii="Times New Roman" w:eastAsia="仿宋" w:hAnsi="Times New Roman" w:cs="Times New Roman"/>
          <w:kern w:val="2"/>
          <w:sz w:val="24"/>
          <w:szCs w:val="24"/>
        </w:rPr>
        <w:t>JG/T 528-2017</w:t>
      </w:r>
      <w:r w:rsidRPr="009F476C">
        <w:rPr>
          <w:rFonts w:ascii="Times New Roman" w:eastAsia="仿宋" w:hAnsi="Times New Roman" w:cs="Times New Roman"/>
          <w:kern w:val="2"/>
          <w:sz w:val="24"/>
          <w:szCs w:val="24"/>
        </w:rPr>
        <w:t>标准，在温度</w:t>
      </w:r>
      <w:r w:rsidRPr="009F476C">
        <w:rPr>
          <w:rFonts w:ascii="Times New Roman" w:eastAsia="仿宋" w:hAnsi="Times New Roman" w:cs="Times New Roman"/>
          <w:kern w:val="2"/>
          <w:sz w:val="24"/>
          <w:szCs w:val="24"/>
        </w:rPr>
        <w:t>23℃</w:t>
      </w:r>
      <w:r w:rsidRPr="009F476C">
        <w:rPr>
          <w:rFonts w:ascii="Times New Roman" w:eastAsia="仿宋" w:hAnsi="Times New Roman" w:cs="Times New Roman"/>
          <w:kern w:val="2"/>
          <w:sz w:val="24"/>
          <w:szCs w:val="24"/>
        </w:rPr>
        <w:t>，相对湿度</w:t>
      </w:r>
      <w:r w:rsidRPr="009F476C">
        <w:rPr>
          <w:rFonts w:ascii="Times New Roman" w:eastAsia="仿宋" w:hAnsi="Times New Roman" w:cs="Times New Roman"/>
          <w:kern w:val="2"/>
          <w:sz w:val="24"/>
          <w:szCs w:val="24"/>
        </w:rPr>
        <w:t>50%</w:t>
      </w:r>
      <w:r w:rsidRPr="009F476C">
        <w:rPr>
          <w:rFonts w:ascii="Times New Roman" w:eastAsia="仿宋" w:hAnsi="Times New Roman" w:cs="Times New Roman"/>
          <w:kern w:val="2"/>
          <w:sz w:val="24"/>
          <w:szCs w:val="24"/>
        </w:rPr>
        <w:t>；置于环境舱中</w:t>
      </w:r>
      <w:r w:rsidRPr="009F476C">
        <w:rPr>
          <w:rFonts w:ascii="Times New Roman" w:eastAsia="仿宋" w:hAnsi="Times New Roman" w:cs="Times New Roman"/>
          <w:kern w:val="2"/>
          <w:sz w:val="24"/>
          <w:szCs w:val="24"/>
        </w:rPr>
        <w:t>192h</w:t>
      </w:r>
      <w:r w:rsidRPr="009F476C">
        <w:rPr>
          <w:rFonts w:ascii="Times New Roman" w:eastAsia="仿宋" w:hAnsi="Times New Roman" w:cs="Times New Roman"/>
          <w:kern w:val="2"/>
          <w:sz w:val="24"/>
          <w:szCs w:val="24"/>
        </w:rPr>
        <w:t>后测试甲醛释放量，结果未检出（＜</w:t>
      </w:r>
      <w:r w:rsidRPr="009F476C">
        <w:rPr>
          <w:rFonts w:ascii="Times New Roman" w:eastAsia="仿宋" w:hAnsi="Times New Roman" w:cs="Times New Roman"/>
          <w:kern w:val="2"/>
          <w:sz w:val="24"/>
          <w:szCs w:val="24"/>
        </w:rPr>
        <w:t>0.01mg/m³</w:t>
      </w:r>
      <w:r w:rsidRPr="009F476C">
        <w:rPr>
          <w:rFonts w:ascii="Times New Roman" w:eastAsia="仿宋" w:hAnsi="Times New Roman" w:cs="Times New Roman"/>
          <w:kern w:val="2"/>
          <w:sz w:val="24"/>
          <w:szCs w:val="24"/>
        </w:rPr>
        <w:t>）。需提供检测报告。</w:t>
      </w:r>
    </w:p>
    <w:p w14:paraId="549619B8"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5</w:t>
      </w:r>
      <w:r w:rsidRPr="009F476C">
        <w:rPr>
          <w:rFonts w:ascii="Times New Roman" w:eastAsia="仿宋" w:hAnsi="Times New Roman" w:cs="Times New Roman"/>
          <w:sz w:val="24"/>
          <w:szCs w:val="24"/>
        </w:rPr>
        <w:t>、提供厂家针对本项目的售后服务承诺书加盖生产厂家红色鲜章。</w:t>
      </w:r>
    </w:p>
    <w:p w14:paraId="605DE1E3" w14:textId="77777777" w:rsidR="00494E65" w:rsidRPr="009F476C" w:rsidRDefault="008564C7">
      <w:pPr>
        <w:pStyle w:val="2"/>
        <w:spacing w:before="0" w:after="0" w:line="360" w:lineRule="auto"/>
        <w:rPr>
          <w:rFonts w:ascii="Times New Roman" w:eastAsia="仿宋" w:hAnsi="Times New Roman" w:cs="Times New Roman"/>
          <w:sz w:val="24"/>
          <w:szCs w:val="24"/>
        </w:rPr>
      </w:pPr>
      <w:r w:rsidRPr="009F476C">
        <w:rPr>
          <w:rFonts w:ascii="Times New Roman" w:eastAsia="仿宋" w:hAnsi="Times New Roman" w:cs="Times New Roman"/>
          <w:sz w:val="24"/>
          <w:szCs w:val="24"/>
        </w:rPr>
        <w:t>三口水龙头</w:t>
      </w:r>
    </w:p>
    <w:p w14:paraId="6FB2F3BB" w14:textId="46FE0868" w:rsidR="00494E65" w:rsidRPr="009F476C" w:rsidRDefault="008564C7">
      <w:pPr>
        <w:pStyle w:val="a4"/>
        <w:spacing w:line="360" w:lineRule="auto"/>
        <w:ind w:left="0"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1</w:t>
      </w:r>
      <w:r w:rsidRPr="009F476C">
        <w:rPr>
          <w:rFonts w:ascii="Times New Roman" w:eastAsia="仿宋" w:hAnsi="Times New Roman" w:cs="Times New Roman"/>
          <w:sz w:val="24"/>
          <w:szCs w:val="24"/>
        </w:rPr>
        <w:t>、主体材质为加厚</w:t>
      </w:r>
      <w:r w:rsidRPr="009F476C">
        <w:rPr>
          <w:rFonts w:ascii="Times New Roman" w:eastAsia="仿宋" w:hAnsi="Times New Roman" w:cs="Times New Roman"/>
          <w:sz w:val="24"/>
          <w:szCs w:val="24"/>
        </w:rPr>
        <w:t>H63</w:t>
      </w:r>
      <w:r w:rsidRPr="009F476C">
        <w:rPr>
          <w:rFonts w:ascii="Times New Roman" w:eastAsia="仿宋" w:hAnsi="Times New Roman" w:cs="Times New Roman"/>
          <w:sz w:val="24"/>
          <w:szCs w:val="24"/>
        </w:rPr>
        <w:t>铜管</w:t>
      </w:r>
      <w:r w:rsidR="006B3BA5" w:rsidRPr="009F476C">
        <w:rPr>
          <w:rFonts w:ascii="Times New Roman" w:eastAsia="仿宋" w:hAnsi="Times New Roman" w:cs="Times New Roman"/>
          <w:sz w:val="24"/>
          <w:szCs w:val="24"/>
        </w:rPr>
        <w:t>，</w:t>
      </w:r>
      <w:proofErr w:type="gramStart"/>
      <w:r w:rsidRPr="009F476C">
        <w:rPr>
          <w:rFonts w:ascii="Times New Roman" w:eastAsia="仿宋" w:hAnsi="Times New Roman" w:cs="Times New Roman"/>
          <w:sz w:val="24"/>
          <w:szCs w:val="24"/>
        </w:rPr>
        <w:t>底座锁母与</w:t>
      </w:r>
      <w:proofErr w:type="gramEnd"/>
      <w:r w:rsidRPr="009F476C">
        <w:rPr>
          <w:rFonts w:ascii="Times New Roman" w:eastAsia="仿宋" w:hAnsi="Times New Roman" w:cs="Times New Roman"/>
          <w:sz w:val="24"/>
          <w:szCs w:val="24"/>
        </w:rPr>
        <w:t>台面中间添加齿形</w:t>
      </w:r>
      <w:proofErr w:type="gramStart"/>
      <w:r w:rsidRPr="009F476C">
        <w:rPr>
          <w:rFonts w:ascii="Times New Roman" w:eastAsia="仿宋" w:hAnsi="Times New Roman" w:cs="Times New Roman"/>
          <w:sz w:val="24"/>
          <w:szCs w:val="24"/>
        </w:rPr>
        <w:t>止退垫</w:t>
      </w:r>
      <w:proofErr w:type="gramEnd"/>
      <w:r w:rsidRPr="009F476C">
        <w:rPr>
          <w:rFonts w:ascii="Times New Roman" w:eastAsia="仿宋" w:hAnsi="Times New Roman" w:cs="Times New Roman"/>
          <w:sz w:val="24"/>
          <w:szCs w:val="24"/>
        </w:rPr>
        <w:t>，使连接后不易松动稳定性强，与台面安装牢固。</w:t>
      </w:r>
    </w:p>
    <w:p w14:paraId="37489A32" w14:textId="3573F394"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2</w:t>
      </w:r>
      <w:r w:rsidRPr="009F476C">
        <w:rPr>
          <w:rFonts w:ascii="Times New Roman" w:eastAsia="仿宋" w:hAnsi="Times New Roman" w:cs="Times New Roman"/>
          <w:sz w:val="24"/>
          <w:szCs w:val="24"/>
        </w:rPr>
        <w:t>、实验室化验水龙头依据</w:t>
      </w:r>
      <w:r w:rsidRPr="009F476C">
        <w:rPr>
          <w:rFonts w:ascii="Times New Roman" w:eastAsia="仿宋" w:hAnsi="Times New Roman" w:cs="Times New Roman"/>
          <w:sz w:val="24"/>
          <w:szCs w:val="24"/>
        </w:rPr>
        <w:t>GB/T 4334-2020</w:t>
      </w:r>
      <w:r w:rsidRPr="009F476C">
        <w:rPr>
          <w:rFonts w:ascii="Times New Roman" w:eastAsia="仿宋" w:hAnsi="Times New Roman" w:cs="Times New Roman"/>
          <w:sz w:val="24"/>
          <w:szCs w:val="24"/>
        </w:rPr>
        <w:t>标准，检测晶间腐蚀，在微沸的铜</w:t>
      </w: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硫酸铜</w:t>
      </w:r>
      <w:r w:rsidRPr="009F476C">
        <w:rPr>
          <w:rFonts w:ascii="Times New Roman" w:eastAsia="仿宋" w:hAnsi="Times New Roman" w:cs="Times New Roman"/>
          <w:sz w:val="24"/>
          <w:szCs w:val="24"/>
        </w:rPr>
        <w:t>—16%</w:t>
      </w:r>
      <w:r w:rsidRPr="009F476C">
        <w:rPr>
          <w:rFonts w:ascii="Times New Roman" w:eastAsia="仿宋" w:hAnsi="Times New Roman" w:cs="Times New Roman"/>
          <w:sz w:val="24"/>
          <w:szCs w:val="24"/>
        </w:rPr>
        <w:t>硫酸铜溶液中连续腐蚀</w:t>
      </w:r>
      <w:r w:rsidRPr="009F476C">
        <w:rPr>
          <w:rFonts w:ascii="Times New Roman" w:eastAsia="仿宋" w:hAnsi="Times New Roman" w:cs="Times New Roman"/>
          <w:sz w:val="24"/>
          <w:szCs w:val="24"/>
        </w:rPr>
        <w:t>16</w:t>
      </w:r>
      <w:r w:rsidRPr="009F476C">
        <w:rPr>
          <w:rFonts w:ascii="Times New Roman" w:eastAsia="仿宋" w:hAnsi="Times New Roman" w:cs="Times New Roman"/>
          <w:sz w:val="24"/>
          <w:szCs w:val="24"/>
        </w:rPr>
        <w:t>小时后，弯曲</w:t>
      </w:r>
      <w:r w:rsidRPr="009F476C">
        <w:rPr>
          <w:rFonts w:ascii="Times New Roman" w:eastAsia="仿宋" w:hAnsi="Times New Roman" w:cs="Times New Roman"/>
          <w:sz w:val="24"/>
          <w:szCs w:val="24"/>
        </w:rPr>
        <w:t>90°</w:t>
      </w:r>
      <w:r w:rsidRPr="009F476C">
        <w:rPr>
          <w:rFonts w:ascii="Times New Roman" w:eastAsia="仿宋" w:hAnsi="Times New Roman" w:cs="Times New Roman"/>
          <w:sz w:val="24"/>
          <w:szCs w:val="24"/>
        </w:rPr>
        <w:t>，弯曲后的试样在</w:t>
      </w:r>
      <w:r w:rsidRPr="009F476C">
        <w:rPr>
          <w:rFonts w:ascii="Times New Roman" w:eastAsia="仿宋" w:hAnsi="Times New Roman" w:cs="Times New Roman"/>
          <w:sz w:val="24"/>
          <w:szCs w:val="24"/>
        </w:rPr>
        <w:t>10×</w:t>
      </w:r>
      <w:r w:rsidRPr="009F476C">
        <w:rPr>
          <w:rFonts w:ascii="Times New Roman" w:eastAsia="仿宋" w:hAnsi="Times New Roman" w:cs="Times New Roman"/>
          <w:sz w:val="24"/>
          <w:szCs w:val="24"/>
        </w:rPr>
        <w:t>放大镜下观察未见晶间腐蚀裂纹。需提供检测报告</w:t>
      </w:r>
      <w:r w:rsidR="00144984" w:rsidRPr="009F476C">
        <w:rPr>
          <w:rFonts w:ascii="Segoe UI Symbol" w:eastAsia="仿宋" w:hAnsi="Segoe UI Symbol" w:cs="Segoe UI Symbol"/>
          <w:sz w:val="24"/>
          <w:szCs w:val="24"/>
        </w:rPr>
        <w:t>★</w:t>
      </w:r>
      <w:r w:rsidRPr="009F476C">
        <w:rPr>
          <w:rFonts w:ascii="Times New Roman" w:eastAsia="仿宋" w:hAnsi="Times New Roman" w:cs="Times New Roman"/>
          <w:sz w:val="24"/>
          <w:szCs w:val="24"/>
        </w:rPr>
        <w:t>。</w:t>
      </w:r>
    </w:p>
    <w:p w14:paraId="0AF6B0A8" w14:textId="77777777" w:rsidR="00494E65" w:rsidRPr="009F476C" w:rsidRDefault="008564C7">
      <w:pPr>
        <w:widowControl/>
        <w:spacing w:line="360" w:lineRule="auto"/>
        <w:ind w:firstLineChars="200" w:firstLine="480"/>
        <w:jc w:val="left"/>
        <w:rPr>
          <w:rFonts w:ascii="Times New Roman" w:eastAsia="仿宋" w:hAnsi="Times New Roman" w:cs="Times New Roman"/>
          <w:sz w:val="24"/>
          <w:szCs w:val="24"/>
        </w:rPr>
      </w:pPr>
      <w:r w:rsidRPr="009F476C">
        <w:rPr>
          <w:rFonts w:ascii="Times New Roman" w:eastAsia="仿宋" w:hAnsi="Times New Roman" w:cs="Times New Roman"/>
          <w:sz w:val="24"/>
          <w:szCs w:val="24"/>
        </w:rPr>
        <w:t>3</w:t>
      </w:r>
      <w:r w:rsidRPr="009F476C">
        <w:rPr>
          <w:rFonts w:ascii="Times New Roman" w:eastAsia="仿宋" w:hAnsi="Times New Roman" w:cs="Times New Roman"/>
          <w:sz w:val="24"/>
          <w:szCs w:val="24"/>
        </w:rPr>
        <w:t>、符合</w:t>
      </w:r>
      <w:r w:rsidRPr="009F476C">
        <w:rPr>
          <w:rFonts w:ascii="Times New Roman" w:eastAsia="仿宋" w:hAnsi="Times New Roman" w:cs="Times New Roman"/>
          <w:sz w:val="24"/>
          <w:szCs w:val="24"/>
        </w:rPr>
        <w:t>T/CECS 10050-2019</w:t>
      </w:r>
      <w:r w:rsidRPr="009F476C">
        <w:rPr>
          <w:rFonts w:ascii="Times New Roman" w:eastAsia="仿宋" w:hAnsi="Times New Roman" w:cs="Times New Roman"/>
          <w:sz w:val="24"/>
          <w:szCs w:val="24"/>
        </w:rPr>
        <w:t>《绿色建材评价水嘴》标准，产品符合《绿色建材产品分级认证实施通则》和《绿色建材产品分级认证实施细则水嘴》的要求达到三星级，需提供第三方检测机构出具的中国绿色建材产品认证证书。</w:t>
      </w:r>
    </w:p>
    <w:p w14:paraId="44F41020" w14:textId="77777777" w:rsidR="00494E65" w:rsidRPr="009F476C" w:rsidRDefault="008564C7">
      <w:pPr>
        <w:pStyle w:val="a3"/>
        <w:spacing w:line="360" w:lineRule="auto"/>
        <w:ind w:firstLineChars="200" w:firstLine="480"/>
        <w:rPr>
          <w:rFonts w:ascii="Times New Roman" w:eastAsia="仿宋" w:hAnsi="Times New Roman" w:cs="Times New Roman"/>
          <w:sz w:val="24"/>
          <w:szCs w:val="24"/>
          <w:shd w:val="clear" w:color="auto" w:fill="FFFFFF"/>
        </w:rPr>
      </w:pPr>
      <w:r w:rsidRPr="009F476C">
        <w:rPr>
          <w:rFonts w:ascii="Times New Roman" w:eastAsia="仿宋" w:hAnsi="Times New Roman" w:cs="Times New Roman"/>
          <w:sz w:val="24"/>
          <w:szCs w:val="24"/>
          <w:shd w:val="clear" w:color="auto" w:fill="FFFFFF"/>
        </w:rPr>
        <w:t>4</w:t>
      </w:r>
      <w:r w:rsidRPr="009F476C">
        <w:rPr>
          <w:rFonts w:ascii="Times New Roman" w:eastAsia="仿宋" w:hAnsi="Times New Roman" w:cs="Times New Roman"/>
          <w:sz w:val="24"/>
          <w:szCs w:val="24"/>
          <w:shd w:val="clear" w:color="auto" w:fill="FFFFFF"/>
        </w:rPr>
        <w:t>、实验室化验水龙头符合</w:t>
      </w:r>
      <w:r w:rsidRPr="009F476C">
        <w:rPr>
          <w:rFonts w:ascii="Times New Roman" w:eastAsia="仿宋" w:hAnsi="Times New Roman" w:cs="Times New Roman"/>
          <w:sz w:val="24"/>
          <w:szCs w:val="24"/>
          <w:shd w:val="clear" w:color="auto" w:fill="FFFFFF"/>
        </w:rPr>
        <w:t>GB 18145-2014</w:t>
      </w:r>
      <w:r w:rsidRPr="009F476C">
        <w:rPr>
          <w:rFonts w:ascii="Times New Roman" w:eastAsia="仿宋" w:hAnsi="Times New Roman" w:cs="Times New Roman"/>
          <w:sz w:val="24"/>
          <w:szCs w:val="24"/>
          <w:shd w:val="clear" w:color="auto" w:fill="FFFFFF"/>
        </w:rPr>
        <w:t>标准，水嘴开关寿命达到</w:t>
      </w:r>
      <w:r w:rsidRPr="009F476C">
        <w:rPr>
          <w:rFonts w:ascii="Times New Roman" w:eastAsia="仿宋" w:hAnsi="Times New Roman" w:cs="Times New Roman"/>
          <w:sz w:val="24"/>
          <w:szCs w:val="24"/>
          <w:shd w:val="clear" w:color="auto" w:fill="FFFFFF"/>
        </w:rPr>
        <w:t>66</w:t>
      </w:r>
      <w:r w:rsidRPr="009F476C">
        <w:rPr>
          <w:rFonts w:ascii="Times New Roman" w:eastAsia="仿宋" w:hAnsi="Times New Roman" w:cs="Times New Roman"/>
          <w:sz w:val="24"/>
          <w:szCs w:val="24"/>
          <w:shd w:val="clear" w:color="auto" w:fill="FFFFFF"/>
        </w:rPr>
        <w:t>万次以上。</w:t>
      </w:r>
      <w:r w:rsidRPr="009F476C">
        <w:rPr>
          <w:rFonts w:ascii="Times New Roman" w:eastAsia="仿宋" w:hAnsi="Times New Roman" w:cs="Times New Roman"/>
          <w:kern w:val="2"/>
          <w:sz w:val="24"/>
          <w:szCs w:val="24"/>
        </w:rPr>
        <w:t>需提供</w:t>
      </w:r>
      <w:r w:rsidRPr="009F476C">
        <w:rPr>
          <w:rFonts w:ascii="Times New Roman" w:eastAsia="仿宋" w:hAnsi="Times New Roman" w:cs="Times New Roman"/>
          <w:kern w:val="2"/>
          <w:sz w:val="24"/>
          <w:szCs w:val="24"/>
        </w:rPr>
        <w:lastRenderedPageBreak/>
        <w:t>检测报告。</w:t>
      </w:r>
    </w:p>
    <w:p w14:paraId="7DA4A774" w14:textId="77777777" w:rsidR="00494E65" w:rsidRPr="009F476C" w:rsidRDefault="008564C7">
      <w:pPr>
        <w:pStyle w:val="a4"/>
        <w:spacing w:line="360" w:lineRule="auto"/>
        <w:ind w:left="0"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5</w:t>
      </w:r>
      <w:r w:rsidRPr="009F476C">
        <w:rPr>
          <w:rFonts w:ascii="Times New Roman" w:eastAsia="仿宋" w:hAnsi="Times New Roman" w:cs="Times New Roman"/>
          <w:sz w:val="24"/>
          <w:szCs w:val="24"/>
        </w:rPr>
        <w:t>、中性盐雾试验（试验</w:t>
      </w:r>
      <w:r w:rsidRPr="009F476C">
        <w:rPr>
          <w:rFonts w:ascii="Times New Roman" w:eastAsia="仿宋" w:hAnsi="Times New Roman" w:cs="Times New Roman"/>
          <w:sz w:val="24"/>
          <w:szCs w:val="24"/>
        </w:rPr>
        <w:t>816h</w:t>
      </w:r>
      <w:r w:rsidRPr="009F476C">
        <w:rPr>
          <w:rFonts w:ascii="Times New Roman" w:eastAsia="仿宋" w:hAnsi="Times New Roman" w:cs="Times New Roman"/>
          <w:sz w:val="24"/>
          <w:szCs w:val="24"/>
        </w:rPr>
        <w:t>）：依据</w:t>
      </w:r>
      <w:r w:rsidRPr="009F476C">
        <w:rPr>
          <w:rFonts w:ascii="Times New Roman" w:eastAsia="仿宋" w:hAnsi="Times New Roman" w:cs="Times New Roman"/>
          <w:sz w:val="24"/>
          <w:szCs w:val="24"/>
        </w:rPr>
        <w:t>GB/T 10125-2021</w:t>
      </w:r>
      <w:r w:rsidRPr="009F476C">
        <w:rPr>
          <w:rFonts w:ascii="Times New Roman" w:eastAsia="仿宋" w:hAnsi="Times New Roman" w:cs="Times New Roman"/>
          <w:sz w:val="24"/>
          <w:szCs w:val="24"/>
        </w:rPr>
        <w:t>检测标准，进行</w:t>
      </w:r>
      <w:r w:rsidRPr="009F476C">
        <w:rPr>
          <w:rFonts w:ascii="Times New Roman" w:eastAsia="仿宋" w:hAnsi="Times New Roman" w:cs="Times New Roman"/>
          <w:sz w:val="24"/>
          <w:szCs w:val="24"/>
        </w:rPr>
        <w:t>816h</w:t>
      </w:r>
      <w:r w:rsidRPr="009F476C">
        <w:rPr>
          <w:rFonts w:ascii="Times New Roman" w:eastAsia="仿宋" w:hAnsi="Times New Roman" w:cs="Times New Roman"/>
          <w:sz w:val="24"/>
          <w:szCs w:val="24"/>
        </w:rPr>
        <w:t>盐雾试验后，检测结果值要求试样涂层划道处无腐蚀。需提供检测报告。</w:t>
      </w:r>
    </w:p>
    <w:p w14:paraId="4E782920" w14:textId="77777777" w:rsidR="00494E65" w:rsidRPr="009F476C" w:rsidRDefault="008564C7">
      <w:pPr>
        <w:pStyle w:val="2"/>
        <w:spacing w:before="0" w:after="0" w:line="360" w:lineRule="auto"/>
        <w:rPr>
          <w:rFonts w:ascii="Times New Roman" w:eastAsia="仿宋" w:hAnsi="Times New Roman" w:cs="Times New Roman"/>
          <w:b w:val="0"/>
          <w:bCs w:val="0"/>
          <w:sz w:val="24"/>
          <w:szCs w:val="24"/>
        </w:rPr>
      </w:pPr>
      <w:r w:rsidRPr="009F476C">
        <w:rPr>
          <w:rFonts w:ascii="Times New Roman" w:eastAsia="仿宋" w:hAnsi="Times New Roman" w:cs="Times New Roman"/>
          <w:b w:val="0"/>
          <w:bCs w:val="0"/>
          <w:sz w:val="24"/>
          <w:szCs w:val="24"/>
        </w:rPr>
        <w:t>6</w:t>
      </w:r>
      <w:r w:rsidRPr="009F476C">
        <w:rPr>
          <w:rFonts w:ascii="Times New Roman" w:eastAsia="仿宋" w:hAnsi="Times New Roman" w:cs="Times New Roman"/>
          <w:b w:val="0"/>
          <w:bCs w:val="0"/>
          <w:sz w:val="24"/>
          <w:szCs w:val="24"/>
        </w:rPr>
        <w:t>、提供厂家针对本项目的售后服务承诺书加盖生产厂家红色鲜章。</w:t>
      </w:r>
    </w:p>
    <w:p w14:paraId="17B3435D" w14:textId="77777777" w:rsidR="00494E65" w:rsidRPr="009F476C" w:rsidRDefault="008564C7">
      <w:pPr>
        <w:pStyle w:val="2"/>
        <w:spacing w:before="0" w:after="0" w:line="360" w:lineRule="auto"/>
        <w:rPr>
          <w:rFonts w:ascii="Times New Roman" w:eastAsia="仿宋" w:hAnsi="Times New Roman" w:cs="Times New Roman"/>
          <w:sz w:val="24"/>
          <w:szCs w:val="24"/>
        </w:rPr>
      </w:pPr>
      <w:r w:rsidRPr="009F476C">
        <w:rPr>
          <w:rFonts w:ascii="Times New Roman" w:eastAsia="仿宋" w:hAnsi="Times New Roman" w:cs="Times New Roman"/>
          <w:sz w:val="24"/>
          <w:szCs w:val="24"/>
        </w:rPr>
        <w:t>洗眼器</w:t>
      </w:r>
    </w:p>
    <w:p w14:paraId="38F5A688" w14:textId="46DC68D6" w:rsidR="00494E65" w:rsidRPr="009F476C" w:rsidRDefault="008564C7">
      <w:pPr>
        <w:spacing w:line="360" w:lineRule="auto"/>
        <w:ind w:firstLineChars="200" w:firstLine="480"/>
        <w:rPr>
          <w:rFonts w:ascii="Times New Roman" w:eastAsia="仿宋" w:hAnsi="Times New Roman" w:cs="Times New Roman"/>
          <w:bCs/>
          <w:sz w:val="24"/>
          <w:szCs w:val="24"/>
        </w:rPr>
      </w:pPr>
      <w:r w:rsidRPr="009F476C">
        <w:rPr>
          <w:rFonts w:ascii="Times New Roman" w:eastAsia="仿宋" w:hAnsi="Times New Roman" w:cs="Times New Roman"/>
          <w:bCs/>
          <w:sz w:val="24"/>
          <w:szCs w:val="24"/>
        </w:rPr>
        <w:t>1</w:t>
      </w:r>
      <w:r w:rsidRPr="009F476C">
        <w:rPr>
          <w:rFonts w:ascii="Times New Roman" w:eastAsia="仿宋" w:hAnsi="Times New Roman" w:cs="Times New Roman"/>
          <w:bCs/>
          <w:sz w:val="24"/>
          <w:szCs w:val="24"/>
        </w:rPr>
        <w:t>、主体：加厚</w:t>
      </w:r>
      <w:r w:rsidRPr="009F476C">
        <w:rPr>
          <w:rFonts w:ascii="Times New Roman" w:eastAsia="仿宋" w:hAnsi="Times New Roman" w:cs="Times New Roman"/>
          <w:bCs/>
          <w:sz w:val="24"/>
          <w:szCs w:val="24"/>
        </w:rPr>
        <w:t>H59</w:t>
      </w:r>
      <w:r w:rsidRPr="009F476C">
        <w:rPr>
          <w:rFonts w:ascii="Times New Roman" w:eastAsia="仿宋" w:hAnsi="Times New Roman" w:cs="Times New Roman"/>
          <w:bCs/>
          <w:sz w:val="24"/>
          <w:szCs w:val="24"/>
        </w:rPr>
        <w:t>铜质，符合</w:t>
      </w:r>
      <w:r w:rsidRPr="009F476C">
        <w:rPr>
          <w:rFonts w:ascii="Times New Roman" w:eastAsia="仿宋" w:hAnsi="Times New Roman" w:cs="Times New Roman"/>
          <w:bCs/>
          <w:sz w:val="24"/>
          <w:szCs w:val="24"/>
        </w:rPr>
        <w:t xml:space="preserve">YS/T 910-2013 </w:t>
      </w:r>
      <w:r w:rsidRPr="009F476C">
        <w:rPr>
          <w:rFonts w:ascii="Times New Roman" w:eastAsia="仿宋" w:hAnsi="Times New Roman" w:cs="Times New Roman"/>
          <w:bCs/>
          <w:sz w:val="24"/>
          <w:szCs w:val="24"/>
        </w:rPr>
        <w:t>黄铜</w:t>
      </w:r>
      <w:proofErr w:type="gramStart"/>
      <w:r w:rsidRPr="009F476C">
        <w:rPr>
          <w:rFonts w:ascii="Times New Roman" w:eastAsia="仿宋" w:hAnsi="Times New Roman" w:cs="Times New Roman"/>
          <w:bCs/>
          <w:sz w:val="24"/>
          <w:szCs w:val="24"/>
        </w:rPr>
        <w:t>中铜量的</w:t>
      </w:r>
      <w:proofErr w:type="gramEnd"/>
      <w:r w:rsidRPr="009F476C">
        <w:rPr>
          <w:rFonts w:ascii="Times New Roman" w:eastAsia="仿宋" w:hAnsi="Times New Roman" w:cs="Times New Roman"/>
          <w:bCs/>
          <w:sz w:val="24"/>
          <w:szCs w:val="24"/>
        </w:rPr>
        <w:t>测定碘量法</w:t>
      </w:r>
      <w:r w:rsidR="006B3BA5" w:rsidRPr="009F476C">
        <w:rPr>
          <w:rFonts w:ascii="Times New Roman" w:eastAsia="仿宋" w:hAnsi="Times New Roman" w:cs="Times New Roman"/>
          <w:bCs/>
          <w:sz w:val="24"/>
          <w:szCs w:val="24"/>
        </w:rPr>
        <w:t>，</w:t>
      </w:r>
      <w:r w:rsidRPr="009F476C">
        <w:rPr>
          <w:rFonts w:ascii="Times New Roman" w:eastAsia="仿宋" w:hAnsi="Times New Roman" w:cs="Times New Roman"/>
          <w:bCs/>
          <w:sz w:val="24"/>
          <w:szCs w:val="24"/>
        </w:rPr>
        <w:t>提供国家认可的第三方检测机构出具的检测报告。</w:t>
      </w:r>
    </w:p>
    <w:p w14:paraId="2B4C30E9" w14:textId="77777777" w:rsidR="00494E65" w:rsidRPr="009F476C" w:rsidRDefault="008564C7">
      <w:pPr>
        <w:spacing w:line="360" w:lineRule="auto"/>
        <w:ind w:firstLineChars="200" w:firstLine="480"/>
        <w:rPr>
          <w:rFonts w:ascii="Times New Roman" w:eastAsia="仿宋" w:hAnsi="Times New Roman" w:cs="Times New Roman"/>
          <w:bCs/>
          <w:sz w:val="24"/>
          <w:szCs w:val="24"/>
        </w:rPr>
      </w:pPr>
      <w:r w:rsidRPr="009F476C">
        <w:rPr>
          <w:rFonts w:ascii="Times New Roman" w:eastAsia="仿宋" w:hAnsi="Times New Roman" w:cs="Times New Roman"/>
          <w:bCs/>
          <w:sz w:val="24"/>
          <w:szCs w:val="24"/>
        </w:rPr>
        <w:t>2</w:t>
      </w:r>
      <w:r w:rsidRPr="009F476C">
        <w:rPr>
          <w:rFonts w:ascii="Times New Roman" w:eastAsia="仿宋" w:hAnsi="Times New Roman" w:cs="Times New Roman"/>
          <w:bCs/>
          <w:sz w:val="24"/>
          <w:szCs w:val="24"/>
        </w:rPr>
        <w:t>、涂层：高亮度超厚电镀层，耐腐蚀、耐热，防紫外线辐射</w:t>
      </w:r>
    </w:p>
    <w:p w14:paraId="312D9AE0" w14:textId="596C17F2" w:rsidR="00494E65" w:rsidRPr="009F476C" w:rsidRDefault="008564C7">
      <w:pPr>
        <w:spacing w:line="360" w:lineRule="auto"/>
        <w:ind w:firstLineChars="200" w:firstLine="480"/>
        <w:rPr>
          <w:rFonts w:ascii="Times New Roman" w:eastAsia="仿宋" w:hAnsi="Times New Roman" w:cs="Times New Roman"/>
          <w:bCs/>
          <w:sz w:val="24"/>
          <w:szCs w:val="24"/>
        </w:rPr>
      </w:pPr>
      <w:r w:rsidRPr="009F476C">
        <w:rPr>
          <w:rFonts w:ascii="Times New Roman" w:eastAsia="仿宋" w:hAnsi="Times New Roman" w:cs="Times New Roman"/>
          <w:bCs/>
          <w:sz w:val="24"/>
          <w:szCs w:val="24"/>
        </w:rPr>
        <w:t>3</w:t>
      </w:r>
      <w:r w:rsidRPr="009F476C">
        <w:rPr>
          <w:rFonts w:ascii="Times New Roman" w:eastAsia="仿宋" w:hAnsi="Times New Roman" w:cs="Times New Roman"/>
          <w:bCs/>
          <w:sz w:val="24"/>
          <w:szCs w:val="24"/>
        </w:rPr>
        <w:t>、洗眼头：模注一体成型，软性橡胶并带有缓冲滤网，出水</w:t>
      </w:r>
      <w:proofErr w:type="gramStart"/>
      <w:r w:rsidRPr="009F476C">
        <w:rPr>
          <w:rFonts w:ascii="Times New Roman" w:eastAsia="仿宋" w:hAnsi="Times New Roman" w:cs="Times New Roman"/>
          <w:bCs/>
          <w:sz w:val="24"/>
          <w:szCs w:val="24"/>
        </w:rPr>
        <w:t>经缓压处理呈</w:t>
      </w:r>
      <w:proofErr w:type="gramEnd"/>
      <w:r w:rsidRPr="009F476C">
        <w:rPr>
          <w:rFonts w:ascii="Times New Roman" w:eastAsia="仿宋" w:hAnsi="Times New Roman" w:cs="Times New Roman"/>
          <w:bCs/>
          <w:sz w:val="24"/>
          <w:szCs w:val="24"/>
        </w:rPr>
        <w:t>泡沫柱状，可持续均匀柔和</w:t>
      </w:r>
      <w:r w:rsidR="006B3BA5" w:rsidRPr="009F476C">
        <w:rPr>
          <w:rFonts w:ascii="Times New Roman" w:eastAsia="仿宋" w:hAnsi="Times New Roman" w:cs="Times New Roman"/>
          <w:bCs/>
          <w:sz w:val="24"/>
          <w:szCs w:val="24"/>
        </w:rPr>
        <w:t>，</w:t>
      </w:r>
      <w:r w:rsidRPr="009F476C">
        <w:rPr>
          <w:rFonts w:ascii="Times New Roman" w:eastAsia="仿宋" w:hAnsi="Times New Roman" w:cs="Times New Roman"/>
          <w:bCs/>
          <w:sz w:val="24"/>
          <w:szCs w:val="24"/>
        </w:rPr>
        <w:t>去除水中杂质，避免</w:t>
      </w:r>
      <w:proofErr w:type="gramStart"/>
      <w:r w:rsidRPr="009F476C">
        <w:rPr>
          <w:rFonts w:ascii="Times New Roman" w:eastAsia="仿宋" w:hAnsi="Times New Roman" w:cs="Times New Roman"/>
          <w:bCs/>
          <w:sz w:val="24"/>
          <w:szCs w:val="24"/>
        </w:rPr>
        <w:t>水束冲伤</w:t>
      </w:r>
      <w:proofErr w:type="gramEnd"/>
      <w:r w:rsidRPr="009F476C">
        <w:rPr>
          <w:rFonts w:ascii="Times New Roman" w:eastAsia="仿宋" w:hAnsi="Times New Roman" w:cs="Times New Roman"/>
          <w:bCs/>
          <w:sz w:val="24"/>
          <w:szCs w:val="24"/>
        </w:rPr>
        <w:t>眼睛流量</w:t>
      </w:r>
      <w:r w:rsidRPr="009F476C">
        <w:rPr>
          <w:rFonts w:ascii="Times New Roman" w:eastAsia="仿宋" w:hAnsi="Times New Roman" w:cs="Times New Roman"/>
          <w:bCs/>
          <w:sz w:val="24"/>
          <w:szCs w:val="24"/>
        </w:rPr>
        <w:t xml:space="preserve">≥11.4 </w:t>
      </w:r>
      <w:r w:rsidRPr="009F476C">
        <w:rPr>
          <w:rFonts w:ascii="Times New Roman" w:eastAsia="仿宋" w:hAnsi="Times New Roman" w:cs="Times New Roman"/>
          <w:bCs/>
          <w:sz w:val="24"/>
          <w:szCs w:val="24"/>
        </w:rPr>
        <w:t>升</w:t>
      </w:r>
      <w:r w:rsidRPr="009F476C">
        <w:rPr>
          <w:rFonts w:ascii="Times New Roman" w:eastAsia="仿宋" w:hAnsi="Times New Roman" w:cs="Times New Roman"/>
          <w:bCs/>
          <w:sz w:val="24"/>
          <w:szCs w:val="24"/>
        </w:rPr>
        <w:t>/</w:t>
      </w:r>
      <w:r w:rsidRPr="009F476C">
        <w:rPr>
          <w:rFonts w:ascii="Times New Roman" w:eastAsia="仿宋" w:hAnsi="Times New Roman" w:cs="Times New Roman"/>
          <w:bCs/>
          <w:sz w:val="24"/>
          <w:szCs w:val="24"/>
        </w:rPr>
        <w:t>分钟并维持冲洗至少</w:t>
      </w:r>
      <w:r w:rsidRPr="009F476C">
        <w:rPr>
          <w:rFonts w:ascii="Times New Roman" w:eastAsia="仿宋" w:hAnsi="Times New Roman" w:cs="Times New Roman"/>
          <w:bCs/>
          <w:sz w:val="24"/>
          <w:szCs w:val="24"/>
        </w:rPr>
        <w:t xml:space="preserve"> 15 </w:t>
      </w:r>
      <w:r w:rsidRPr="009F476C">
        <w:rPr>
          <w:rFonts w:ascii="Times New Roman" w:eastAsia="仿宋" w:hAnsi="Times New Roman" w:cs="Times New Roman"/>
          <w:bCs/>
          <w:sz w:val="24"/>
          <w:szCs w:val="24"/>
        </w:rPr>
        <w:t>分钟。</w:t>
      </w:r>
    </w:p>
    <w:p w14:paraId="20BD8548" w14:textId="77777777" w:rsidR="00494E65" w:rsidRPr="009F476C" w:rsidRDefault="008564C7">
      <w:pPr>
        <w:spacing w:line="360" w:lineRule="auto"/>
        <w:ind w:firstLineChars="200" w:firstLine="480"/>
        <w:rPr>
          <w:rFonts w:ascii="Times New Roman" w:eastAsia="仿宋" w:hAnsi="Times New Roman" w:cs="Times New Roman"/>
          <w:bCs/>
          <w:sz w:val="24"/>
          <w:szCs w:val="24"/>
        </w:rPr>
      </w:pPr>
      <w:r w:rsidRPr="009F476C">
        <w:rPr>
          <w:rFonts w:ascii="Times New Roman" w:eastAsia="仿宋" w:hAnsi="Times New Roman" w:cs="Times New Roman"/>
          <w:bCs/>
          <w:sz w:val="24"/>
          <w:szCs w:val="24"/>
        </w:rPr>
        <w:t>4</w:t>
      </w:r>
      <w:r w:rsidRPr="009F476C">
        <w:rPr>
          <w:rFonts w:ascii="Times New Roman" w:eastAsia="仿宋" w:hAnsi="Times New Roman" w:cs="Times New Roman"/>
          <w:bCs/>
          <w:sz w:val="24"/>
          <w:szCs w:val="24"/>
        </w:rPr>
        <w:t>、开关：采用杠杆结构，铜质按压</w:t>
      </w:r>
      <w:proofErr w:type="gramStart"/>
      <w:r w:rsidRPr="009F476C">
        <w:rPr>
          <w:rFonts w:ascii="Times New Roman" w:eastAsia="仿宋" w:hAnsi="Times New Roman" w:cs="Times New Roman"/>
          <w:bCs/>
          <w:sz w:val="24"/>
          <w:szCs w:val="24"/>
        </w:rPr>
        <w:t>阀通过</w:t>
      </w:r>
      <w:proofErr w:type="gramEnd"/>
      <w:r w:rsidRPr="009F476C">
        <w:rPr>
          <w:rFonts w:ascii="Times New Roman" w:eastAsia="仿宋" w:hAnsi="Times New Roman" w:cs="Times New Roman"/>
          <w:bCs/>
          <w:sz w:val="24"/>
          <w:szCs w:val="24"/>
        </w:rPr>
        <w:t>塑料手柄操作，水流在</w:t>
      </w:r>
      <w:r w:rsidRPr="009F476C">
        <w:rPr>
          <w:rFonts w:ascii="Times New Roman" w:eastAsia="仿宋" w:hAnsi="Times New Roman" w:cs="Times New Roman"/>
          <w:bCs/>
          <w:sz w:val="24"/>
          <w:szCs w:val="24"/>
        </w:rPr>
        <w:t xml:space="preserve"> 1 </w:t>
      </w:r>
      <w:r w:rsidRPr="009F476C">
        <w:rPr>
          <w:rFonts w:ascii="Times New Roman" w:eastAsia="仿宋" w:hAnsi="Times New Roman" w:cs="Times New Roman"/>
          <w:bCs/>
          <w:sz w:val="24"/>
          <w:szCs w:val="24"/>
        </w:rPr>
        <w:t>秒钟内快速启动，启闭方便。</w:t>
      </w:r>
    </w:p>
    <w:p w14:paraId="4CCF9BD4" w14:textId="77777777" w:rsidR="00494E65" w:rsidRPr="009F476C" w:rsidRDefault="008564C7">
      <w:pPr>
        <w:spacing w:line="360" w:lineRule="auto"/>
        <w:ind w:firstLineChars="200" w:firstLine="480"/>
        <w:rPr>
          <w:rFonts w:ascii="Times New Roman" w:eastAsia="仿宋" w:hAnsi="Times New Roman" w:cs="Times New Roman"/>
          <w:bCs/>
          <w:sz w:val="24"/>
          <w:szCs w:val="24"/>
        </w:rPr>
      </w:pPr>
      <w:r w:rsidRPr="009F476C">
        <w:rPr>
          <w:rFonts w:ascii="Times New Roman" w:eastAsia="仿宋" w:hAnsi="Times New Roman" w:cs="Times New Roman"/>
          <w:bCs/>
          <w:sz w:val="24"/>
          <w:szCs w:val="24"/>
        </w:rPr>
        <w:t>5</w:t>
      </w:r>
      <w:r w:rsidRPr="009F476C">
        <w:rPr>
          <w:rFonts w:ascii="Times New Roman" w:eastAsia="仿宋" w:hAnsi="Times New Roman" w:cs="Times New Roman"/>
          <w:bCs/>
          <w:sz w:val="24"/>
          <w:szCs w:val="24"/>
        </w:rPr>
        <w:t>、水压：耐水压</w:t>
      </w:r>
      <w:r w:rsidRPr="009F476C">
        <w:rPr>
          <w:rFonts w:ascii="Times New Roman" w:eastAsia="仿宋" w:hAnsi="Times New Roman" w:cs="Times New Roman"/>
          <w:bCs/>
          <w:sz w:val="24"/>
          <w:szCs w:val="24"/>
        </w:rPr>
        <w:t xml:space="preserve">≥ 7 </w:t>
      </w:r>
      <w:r w:rsidRPr="009F476C">
        <w:rPr>
          <w:rFonts w:ascii="Times New Roman" w:eastAsia="仿宋" w:hAnsi="Times New Roman" w:cs="Times New Roman"/>
          <w:bCs/>
          <w:sz w:val="24"/>
          <w:szCs w:val="24"/>
        </w:rPr>
        <w:t>巴</w:t>
      </w:r>
      <w:r w:rsidRPr="009F476C">
        <w:rPr>
          <w:rFonts w:ascii="Times New Roman" w:eastAsia="仿宋" w:hAnsi="Times New Roman" w:cs="Times New Roman"/>
          <w:bCs/>
          <w:sz w:val="24"/>
          <w:szCs w:val="24"/>
        </w:rPr>
        <w:t xml:space="preserve"> </w:t>
      </w:r>
      <w:r w:rsidRPr="009F476C">
        <w:rPr>
          <w:rFonts w:ascii="Times New Roman" w:eastAsia="仿宋" w:hAnsi="Times New Roman" w:cs="Times New Roman"/>
          <w:bCs/>
          <w:sz w:val="24"/>
          <w:szCs w:val="24"/>
        </w:rPr>
        <w:t>。</w:t>
      </w:r>
    </w:p>
    <w:p w14:paraId="288B2470" w14:textId="77777777" w:rsidR="00494E65" w:rsidRPr="009F476C" w:rsidRDefault="008564C7">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6</w:t>
      </w:r>
      <w:r w:rsidRPr="009F476C">
        <w:rPr>
          <w:rFonts w:ascii="Times New Roman" w:eastAsia="仿宋" w:hAnsi="Times New Roman" w:cs="Times New Roman"/>
          <w:kern w:val="2"/>
          <w:sz w:val="24"/>
          <w:szCs w:val="24"/>
        </w:rPr>
        <w:t>、洗</w:t>
      </w:r>
      <w:proofErr w:type="gramStart"/>
      <w:r w:rsidRPr="009F476C">
        <w:rPr>
          <w:rFonts w:ascii="Times New Roman" w:eastAsia="仿宋" w:hAnsi="Times New Roman" w:cs="Times New Roman"/>
          <w:kern w:val="2"/>
          <w:sz w:val="24"/>
          <w:szCs w:val="24"/>
        </w:rPr>
        <w:t>眼器依据</w:t>
      </w:r>
      <w:proofErr w:type="gramEnd"/>
      <w:r w:rsidRPr="009F476C">
        <w:rPr>
          <w:rFonts w:ascii="Times New Roman" w:eastAsia="仿宋" w:hAnsi="Times New Roman" w:cs="Times New Roman"/>
          <w:kern w:val="2"/>
          <w:sz w:val="24"/>
          <w:szCs w:val="24"/>
        </w:rPr>
        <w:t>ISO 16869:2008/</w:t>
      </w:r>
      <w:hyperlink r:id="rId8" w:history="1">
        <w:r w:rsidRPr="009F476C">
          <w:rPr>
            <w:rFonts w:ascii="Times New Roman" w:eastAsia="仿宋" w:hAnsi="Times New Roman" w:cs="Times New Roman"/>
            <w:kern w:val="2"/>
            <w:sz w:val="24"/>
            <w:szCs w:val="24"/>
          </w:rPr>
          <w:t>GB/T24128-2018</w:t>
        </w:r>
      </w:hyperlink>
      <w:r w:rsidRPr="009F476C">
        <w:rPr>
          <w:rFonts w:ascii="Times New Roman" w:eastAsia="仿宋" w:hAnsi="Times New Roman" w:cs="Times New Roman"/>
          <w:kern w:val="2"/>
          <w:sz w:val="24"/>
          <w:szCs w:val="24"/>
        </w:rPr>
        <w:t>方法检测防霉性能：霉菌生长情况为</w:t>
      </w:r>
      <w:r w:rsidRPr="009F476C">
        <w:rPr>
          <w:rFonts w:ascii="Times New Roman" w:eastAsia="仿宋" w:hAnsi="Times New Roman" w:cs="Times New Roman"/>
          <w:kern w:val="2"/>
          <w:sz w:val="24"/>
          <w:szCs w:val="24"/>
        </w:rPr>
        <w:t>0</w:t>
      </w:r>
      <w:r w:rsidRPr="009F476C">
        <w:rPr>
          <w:rFonts w:ascii="Times New Roman" w:eastAsia="仿宋" w:hAnsi="Times New Roman" w:cs="Times New Roman"/>
          <w:kern w:val="2"/>
          <w:sz w:val="24"/>
          <w:szCs w:val="24"/>
        </w:rPr>
        <w:t>级，</w:t>
      </w:r>
      <w:bookmarkStart w:id="0" w:name="_Hlk111885595"/>
      <w:r w:rsidRPr="009F476C">
        <w:rPr>
          <w:rFonts w:ascii="Times New Roman" w:eastAsia="仿宋" w:hAnsi="Times New Roman" w:cs="Times New Roman"/>
          <w:kern w:val="2"/>
          <w:sz w:val="24"/>
          <w:szCs w:val="24"/>
        </w:rPr>
        <w:t>试验菌种：黑曲霉</w:t>
      </w:r>
      <w:r w:rsidRPr="009F476C">
        <w:rPr>
          <w:rFonts w:ascii="Times New Roman" w:eastAsia="仿宋" w:hAnsi="Times New Roman" w:cs="Times New Roman"/>
          <w:kern w:val="2"/>
          <w:sz w:val="24"/>
          <w:szCs w:val="24"/>
        </w:rPr>
        <w:t>CGMCC 3.3928</w:t>
      </w:r>
      <w:r w:rsidRPr="009F476C">
        <w:rPr>
          <w:rFonts w:ascii="Times New Roman" w:eastAsia="仿宋" w:hAnsi="Times New Roman" w:cs="Times New Roman"/>
          <w:kern w:val="2"/>
          <w:sz w:val="24"/>
          <w:szCs w:val="24"/>
        </w:rPr>
        <w:t>、球</w:t>
      </w:r>
      <w:proofErr w:type="gramStart"/>
      <w:r w:rsidRPr="009F476C">
        <w:rPr>
          <w:rFonts w:ascii="Times New Roman" w:eastAsia="仿宋" w:hAnsi="Times New Roman" w:cs="Times New Roman"/>
          <w:kern w:val="2"/>
          <w:sz w:val="24"/>
          <w:szCs w:val="24"/>
        </w:rPr>
        <w:t>毛壳霉</w:t>
      </w:r>
      <w:proofErr w:type="gramEnd"/>
      <w:r w:rsidRPr="009F476C">
        <w:rPr>
          <w:rFonts w:ascii="Times New Roman" w:eastAsia="仿宋" w:hAnsi="Times New Roman" w:cs="Times New Roman"/>
          <w:kern w:val="2"/>
          <w:sz w:val="24"/>
          <w:szCs w:val="24"/>
        </w:rPr>
        <w:t>CGMCC 3.3601</w:t>
      </w:r>
      <w:r w:rsidRPr="009F476C">
        <w:rPr>
          <w:rFonts w:ascii="Times New Roman" w:eastAsia="仿宋" w:hAnsi="Times New Roman" w:cs="Times New Roman"/>
          <w:kern w:val="2"/>
          <w:sz w:val="24"/>
          <w:szCs w:val="24"/>
        </w:rPr>
        <w:t>、绳裝青霉</w:t>
      </w:r>
      <w:r w:rsidRPr="009F476C">
        <w:rPr>
          <w:rFonts w:ascii="Times New Roman" w:eastAsia="仿宋" w:hAnsi="Times New Roman" w:cs="Times New Roman"/>
          <w:kern w:val="2"/>
          <w:sz w:val="24"/>
          <w:szCs w:val="24"/>
        </w:rPr>
        <w:t>CGMCC 3.3875</w:t>
      </w:r>
      <w:r w:rsidRPr="009F476C">
        <w:rPr>
          <w:rFonts w:ascii="Times New Roman" w:eastAsia="仿宋" w:hAnsi="Times New Roman" w:cs="Times New Roman"/>
          <w:kern w:val="2"/>
          <w:sz w:val="24"/>
          <w:szCs w:val="24"/>
        </w:rPr>
        <w:t>、宛氏拟青霉</w:t>
      </w:r>
      <w:r w:rsidRPr="009F476C">
        <w:rPr>
          <w:rFonts w:ascii="Times New Roman" w:eastAsia="仿宋" w:hAnsi="Times New Roman" w:cs="Times New Roman"/>
          <w:kern w:val="2"/>
          <w:sz w:val="24"/>
          <w:szCs w:val="24"/>
        </w:rPr>
        <w:t>CGMCC 3.4253</w:t>
      </w:r>
      <w:r w:rsidRPr="009F476C">
        <w:rPr>
          <w:rFonts w:ascii="Times New Roman" w:eastAsia="仿宋" w:hAnsi="Times New Roman" w:cs="Times New Roman"/>
          <w:kern w:val="2"/>
          <w:sz w:val="24"/>
          <w:szCs w:val="24"/>
        </w:rPr>
        <w:t>、</w:t>
      </w:r>
      <w:proofErr w:type="gramStart"/>
      <w:r w:rsidRPr="009F476C">
        <w:rPr>
          <w:rFonts w:ascii="Times New Roman" w:eastAsia="仿宋" w:hAnsi="Times New Roman" w:cs="Times New Roman"/>
          <w:kern w:val="2"/>
          <w:sz w:val="24"/>
          <w:szCs w:val="24"/>
        </w:rPr>
        <w:t>长枝木霉</w:t>
      </w:r>
      <w:proofErr w:type="gramEnd"/>
      <w:r w:rsidRPr="009F476C">
        <w:rPr>
          <w:rFonts w:ascii="Times New Roman" w:eastAsia="仿宋" w:hAnsi="Times New Roman" w:cs="Times New Roman"/>
          <w:kern w:val="2"/>
          <w:sz w:val="24"/>
          <w:szCs w:val="24"/>
        </w:rPr>
        <w:t>CGMCC 3.4291</w:t>
      </w:r>
      <w:r w:rsidRPr="009F476C">
        <w:rPr>
          <w:rFonts w:ascii="Times New Roman" w:eastAsia="仿宋" w:hAnsi="Times New Roman" w:cs="Times New Roman"/>
          <w:kern w:val="2"/>
          <w:sz w:val="24"/>
          <w:szCs w:val="24"/>
        </w:rPr>
        <w:t>。</w:t>
      </w:r>
      <w:bookmarkStart w:id="1" w:name="_Hlk112158680"/>
      <w:r w:rsidRPr="009F476C">
        <w:rPr>
          <w:rFonts w:ascii="Times New Roman" w:eastAsia="仿宋" w:hAnsi="Times New Roman" w:cs="Times New Roman"/>
          <w:kern w:val="2"/>
          <w:sz w:val="24"/>
          <w:szCs w:val="24"/>
        </w:rPr>
        <w:t>（需提供第三方权威机构出具的检测报告）。</w:t>
      </w:r>
      <w:bookmarkEnd w:id="0"/>
      <w:bookmarkEnd w:id="1"/>
    </w:p>
    <w:p w14:paraId="67E70E95" w14:textId="77777777" w:rsidR="00494E65" w:rsidRPr="009F476C" w:rsidRDefault="008564C7">
      <w:pPr>
        <w:pStyle w:val="a3"/>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6</w:t>
      </w:r>
      <w:r w:rsidRPr="009F476C">
        <w:rPr>
          <w:rFonts w:ascii="Times New Roman" w:eastAsia="仿宋" w:hAnsi="Times New Roman" w:cs="Times New Roman"/>
          <w:sz w:val="24"/>
          <w:szCs w:val="24"/>
        </w:rPr>
        <w:t>、提供厂家针对本项目的售后服务承诺书加盖生产厂家红色鲜章。</w:t>
      </w:r>
    </w:p>
    <w:p w14:paraId="0FEED2DB" w14:textId="77777777" w:rsidR="00494E65" w:rsidRPr="009F476C" w:rsidRDefault="00494E65">
      <w:pPr>
        <w:pStyle w:val="a3"/>
        <w:spacing w:line="360" w:lineRule="auto"/>
        <w:ind w:firstLineChars="200" w:firstLine="480"/>
        <w:rPr>
          <w:rFonts w:ascii="Times New Roman" w:eastAsia="仿宋" w:hAnsi="Times New Roman" w:cs="Times New Roman"/>
          <w:sz w:val="24"/>
          <w:szCs w:val="24"/>
        </w:rPr>
      </w:pPr>
    </w:p>
    <w:p w14:paraId="573A8BAE" w14:textId="77777777" w:rsidR="00494E65" w:rsidRPr="009F476C" w:rsidRDefault="008564C7">
      <w:pPr>
        <w:spacing w:line="360" w:lineRule="auto"/>
        <w:rPr>
          <w:rFonts w:ascii="Times New Roman" w:eastAsia="仿宋" w:hAnsi="Times New Roman" w:cs="Times New Roman"/>
          <w:b/>
          <w:bCs/>
          <w:sz w:val="24"/>
          <w:szCs w:val="24"/>
        </w:rPr>
      </w:pPr>
      <w:r w:rsidRPr="009F476C">
        <w:rPr>
          <w:rFonts w:ascii="Times New Roman" w:eastAsia="仿宋" w:hAnsi="Times New Roman" w:cs="Times New Roman"/>
          <w:b/>
          <w:bCs/>
          <w:sz w:val="24"/>
          <w:szCs w:val="24"/>
        </w:rPr>
        <w:t>2</w:t>
      </w:r>
      <w:r w:rsidRPr="009F476C">
        <w:rPr>
          <w:rFonts w:ascii="Times New Roman" w:eastAsia="仿宋" w:hAnsi="Times New Roman" w:cs="Times New Roman"/>
          <w:b/>
          <w:bCs/>
          <w:sz w:val="24"/>
          <w:szCs w:val="24"/>
        </w:rPr>
        <w:t>）功能</w:t>
      </w:r>
      <w:proofErr w:type="gramStart"/>
      <w:r w:rsidRPr="009F476C">
        <w:rPr>
          <w:rFonts w:ascii="Times New Roman" w:eastAsia="仿宋" w:hAnsi="Times New Roman" w:cs="Times New Roman"/>
          <w:b/>
          <w:bCs/>
          <w:sz w:val="24"/>
          <w:szCs w:val="24"/>
        </w:rPr>
        <w:t>柱技术</w:t>
      </w:r>
      <w:proofErr w:type="gramEnd"/>
      <w:r w:rsidRPr="009F476C">
        <w:rPr>
          <w:rFonts w:ascii="Times New Roman" w:eastAsia="仿宋" w:hAnsi="Times New Roman" w:cs="Times New Roman"/>
          <w:b/>
          <w:bCs/>
          <w:sz w:val="24"/>
          <w:szCs w:val="24"/>
        </w:rPr>
        <w:t>要求</w:t>
      </w:r>
    </w:p>
    <w:p w14:paraId="65768EF4" w14:textId="3E9751E1"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中央台功能柱子：全钢结构，采用</w:t>
      </w:r>
      <w:r w:rsidRPr="009F476C">
        <w:rPr>
          <w:rFonts w:ascii="Times New Roman" w:eastAsia="仿宋" w:hAnsi="Times New Roman" w:cs="Times New Roman"/>
          <w:sz w:val="24"/>
          <w:szCs w:val="24"/>
        </w:rPr>
        <w:t>1.0mm</w:t>
      </w:r>
      <w:r w:rsidRPr="009F476C">
        <w:rPr>
          <w:rFonts w:ascii="Times New Roman" w:eastAsia="仿宋" w:hAnsi="Times New Roman" w:cs="Times New Roman"/>
          <w:sz w:val="24"/>
          <w:szCs w:val="24"/>
        </w:rPr>
        <w:t>厚国产优质冷轧钢板，环氧树脂粉</w:t>
      </w:r>
      <w:r w:rsidR="006B3BA5" w:rsidRPr="009F476C">
        <w:rPr>
          <w:rFonts w:ascii="Times New Roman" w:eastAsia="仿宋" w:hAnsi="Times New Roman" w:cs="Times New Roman"/>
          <w:sz w:val="24"/>
          <w:szCs w:val="24"/>
        </w:rPr>
        <w:t>末</w:t>
      </w:r>
      <w:r w:rsidRPr="009F476C">
        <w:rPr>
          <w:rFonts w:ascii="Times New Roman" w:eastAsia="仿宋" w:hAnsi="Times New Roman" w:cs="Times New Roman"/>
          <w:sz w:val="24"/>
          <w:szCs w:val="24"/>
        </w:rPr>
        <w:t>静电喷涂，附着力高、表面硬度</w:t>
      </w:r>
      <w:r w:rsidR="00144984">
        <w:rPr>
          <w:rFonts w:ascii="Times New Roman" w:eastAsia="仿宋" w:hAnsi="Times New Roman" w:cs="Times New Roman" w:hint="eastAsia"/>
          <w:sz w:val="24"/>
          <w:szCs w:val="24"/>
        </w:rPr>
        <w:t>高、</w:t>
      </w:r>
      <w:r w:rsidRPr="009F476C">
        <w:rPr>
          <w:rFonts w:ascii="Times New Roman" w:eastAsia="仿宋" w:hAnsi="Times New Roman" w:cs="Times New Roman"/>
          <w:sz w:val="24"/>
          <w:szCs w:val="24"/>
        </w:rPr>
        <w:t>耐</w:t>
      </w:r>
      <w:r w:rsidR="00F05146" w:rsidRPr="009F476C">
        <w:rPr>
          <w:rFonts w:ascii="Times New Roman" w:eastAsia="仿宋" w:hAnsi="Times New Roman" w:cs="Times New Roman"/>
          <w:sz w:val="24"/>
          <w:szCs w:val="24"/>
        </w:rPr>
        <w:t>腐蚀</w:t>
      </w:r>
      <w:r w:rsidRPr="009F476C">
        <w:rPr>
          <w:rFonts w:ascii="Times New Roman" w:eastAsia="仿宋" w:hAnsi="Times New Roman" w:cs="Times New Roman"/>
          <w:sz w:val="24"/>
          <w:szCs w:val="24"/>
        </w:rPr>
        <w:t>性极强。本体与面板组合可拆装式设计，其组装螺丝不可外露；功能立柱有足够的内部空间以便通过及容纳实验台需要的公用管线及相关配件，管线槽内的强电</w:t>
      </w: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弱电</w:t>
      </w: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水</w:t>
      </w: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气等具有各自独立的区隔。</w:t>
      </w:r>
    </w:p>
    <w:p w14:paraId="4B336DE1" w14:textId="77777777" w:rsidR="00494E65" w:rsidRPr="009F476C" w:rsidRDefault="00494E65">
      <w:pPr>
        <w:spacing w:line="360" w:lineRule="auto"/>
        <w:ind w:firstLineChars="200" w:firstLine="480"/>
        <w:rPr>
          <w:rFonts w:ascii="Times New Roman" w:eastAsia="仿宋" w:hAnsi="Times New Roman" w:cs="Times New Roman"/>
          <w:sz w:val="24"/>
          <w:szCs w:val="24"/>
        </w:rPr>
      </w:pPr>
    </w:p>
    <w:p w14:paraId="70B36B12" w14:textId="77777777" w:rsidR="00494E65" w:rsidRPr="009F476C" w:rsidRDefault="008564C7">
      <w:pPr>
        <w:spacing w:line="360" w:lineRule="auto"/>
        <w:rPr>
          <w:rFonts w:ascii="Times New Roman" w:eastAsia="仿宋" w:hAnsi="Times New Roman" w:cs="Times New Roman"/>
          <w:b/>
          <w:bCs/>
          <w:sz w:val="24"/>
          <w:szCs w:val="24"/>
        </w:rPr>
      </w:pPr>
      <w:r w:rsidRPr="009F476C">
        <w:rPr>
          <w:rFonts w:ascii="Times New Roman" w:eastAsia="仿宋" w:hAnsi="Times New Roman" w:cs="Times New Roman"/>
          <w:b/>
          <w:bCs/>
          <w:sz w:val="24"/>
          <w:szCs w:val="24"/>
        </w:rPr>
        <w:t>3</w:t>
      </w:r>
      <w:r w:rsidRPr="009F476C">
        <w:rPr>
          <w:rFonts w:ascii="Times New Roman" w:eastAsia="仿宋" w:hAnsi="Times New Roman" w:cs="Times New Roman"/>
          <w:b/>
          <w:bCs/>
          <w:sz w:val="24"/>
          <w:szCs w:val="24"/>
        </w:rPr>
        <w:t>）边台技术要求</w:t>
      </w:r>
    </w:p>
    <w:p w14:paraId="199F2BB9" w14:textId="78744C4F" w:rsidR="00494E65" w:rsidRPr="009F476C" w:rsidRDefault="00CF5864">
      <w:pPr>
        <w:spacing w:line="360" w:lineRule="auto"/>
        <w:rPr>
          <w:rFonts w:ascii="Times New Roman" w:eastAsia="仿宋" w:hAnsi="Times New Roman" w:cs="Times New Roman"/>
          <w:b/>
          <w:bCs/>
          <w:sz w:val="24"/>
          <w:szCs w:val="24"/>
        </w:rPr>
      </w:pPr>
      <w:r w:rsidRPr="009F476C">
        <w:rPr>
          <w:rFonts w:ascii="Times New Roman" w:eastAsia="仿宋" w:hAnsi="Times New Roman" w:cs="Times New Roman"/>
          <w:b/>
          <w:bCs/>
          <w:sz w:val="24"/>
          <w:szCs w:val="24"/>
        </w:rPr>
        <w:t>边台两组，</w:t>
      </w:r>
      <w:r w:rsidR="00172D00" w:rsidRPr="009F476C">
        <w:rPr>
          <w:rFonts w:ascii="Times New Roman" w:eastAsia="仿宋" w:hAnsi="Times New Roman" w:cs="Times New Roman"/>
          <w:b/>
          <w:bCs/>
          <w:sz w:val="24"/>
          <w:szCs w:val="24"/>
        </w:rPr>
        <w:t>第一组</w:t>
      </w:r>
      <w:r w:rsidR="00B70105" w:rsidRPr="009F476C">
        <w:rPr>
          <w:rFonts w:ascii="Times New Roman" w:eastAsia="仿宋" w:hAnsi="Times New Roman" w:cs="Times New Roman"/>
          <w:b/>
          <w:bCs/>
          <w:sz w:val="24"/>
          <w:szCs w:val="24"/>
        </w:rPr>
        <w:t>规格：</w:t>
      </w:r>
      <w:r w:rsidR="00B70105" w:rsidRPr="009F476C">
        <w:rPr>
          <w:rFonts w:ascii="Times New Roman" w:eastAsia="仿宋" w:hAnsi="Times New Roman" w:cs="Times New Roman"/>
          <w:b/>
          <w:bCs/>
          <w:sz w:val="24"/>
          <w:szCs w:val="24"/>
        </w:rPr>
        <w:t>5800*800*850mm</w:t>
      </w:r>
      <w:r w:rsidR="00B70105" w:rsidRPr="009F476C">
        <w:rPr>
          <w:rFonts w:ascii="Times New Roman" w:eastAsia="仿宋" w:hAnsi="Times New Roman" w:cs="Times New Roman"/>
          <w:b/>
          <w:bCs/>
          <w:sz w:val="24"/>
          <w:szCs w:val="24"/>
        </w:rPr>
        <w:t>，带试剂架</w:t>
      </w:r>
      <w:r w:rsidR="00172D00" w:rsidRPr="009F476C">
        <w:rPr>
          <w:rFonts w:ascii="Times New Roman" w:eastAsia="仿宋" w:hAnsi="Times New Roman" w:cs="Times New Roman"/>
          <w:b/>
          <w:bCs/>
          <w:sz w:val="24"/>
          <w:szCs w:val="24"/>
        </w:rPr>
        <w:t>（</w:t>
      </w:r>
      <w:r w:rsidR="00172D00" w:rsidRPr="009F476C">
        <w:rPr>
          <w:rFonts w:ascii="Times New Roman" w:eastAsia="仿宋" w:hAnsi="Times New Roman" w:cs="Times New Roman"/>
          <w:b/>
          <w:bCs/>
          <w:sz w:val="24"/>
          <w:szCs w:val="24"/>
        </w:rPr>
        <w:t>5800*250mm</w:t>
      </w:r>
      <w:r w:rsidR="00172D00" w:rsidRPr="009F476C">
        <w:rPr>
          <w:rFonts w:ascii="Times New Roman" w:eastAsia="仿宋" w:hAnsi="Times New Roman" w:cs="Times New Roman"/>
          <w:b/>
          <w:bCs/>
          <w:sz w:val="24"/>
          <w:szCs w:val="24"/>
        </w:rPr>
        <w:t>）</w:t>
      </w:r>
      <w:r w:rsidR="00B70105" w:rsidRPr="009F476C">
        <w:rPr>
          <w:rFonts w:ascii="Times New Roman" w:eastAsia="仿宋" w:hAnsi="Times New Roman" w:cs="Times New Roman"/>
          <w:b/>
          <w:bCs/>
          <w:sz w:val="24"/>
          <w:szCs w:val="24"/>
        </w:rPr>
        <w:t>和吊柜</w:t>
      </w:r>
      <w:r w:rsidR="00172D00" w:rsidRPr="009F476C">
        <w:rPr>
          <w:rFonts w:ascii="Times New Roman" w:eastAsia="仿宋" w:hAnsi="Times New Roman" w:cs="Times New Roman"/>
          <w:b/>
          <w:bCs/>
          <w:sz w:val="24"/>
          <w:szCs w:val="24"/>
        </w:rPr>
        <w:t>（</w:t>
      </w:r>
      <w:r w:rsidR="00172D00" w:rsidRPr="009F476C">
        <w:rPr>
          <w:rFonts w:ascii="Times New Roman" w:eastAsia="仿宋" w:hAnsi="Times New Roman" w:cs="Times New Roman"/>
          <w:b/>
          <w:bCs/>
          <w:sz w:val="24"/>
          <w:szCs w:val="24"/>
        </w:rPr>
        <w:t>5800*300mm</w:t>
      </w:r>
      <w:r w:rsidR="00172D00" w:rsidRPr="009F476C">
        <w:rPr>
          <w:rFonts w:ascii="Times New Roman" w:eastAsia="仿宋" w:hAnsi="Times New Roman" w:cs="Times New Roman"/>
          <w:b/>
          <w:bCs/>
          <w:sz w:val="24"/>
          <w:szCs w:val="24"/>
        </w:rPr>
        <w:t>）</w:t>
      </w:r>
      <w:r w:rsidR="00B70105" w:rsidRPr="009F476C">
        <w:rPr>
          <w:rFonts w:ascii="Times New Roman" w:eastAsia="仿宋" w:hAnsi="Times New Roman" w:cs="Times New Roman"/>
          <w:b/>
          <w:bCs/>
          <w:sz w:val="24"/>
          <w:szCs w:val="24"/>
        </w:rPr>
        <w:t>；</w:t>
      </w:r>
      <w:r w:rsidR="00172D00" w:rsidRPr="009F476C">
        <w:rPr>
          <w:rFonts w:ascii="Times New Roman" w:eastAsia="仿宋" w:hAnsi="Times New Roman" w:cs="Times New Roman"/>
          <w:b/>
          <w:bCs/>
          <w:sz w:val="24"/>
          <w:szCs w:val="24"/>
        </w:rPr>
        <w:t>第二组规格</w:t>
      </w:r>
      <w:r w:rsidR="00B70105" w:rsidRPr="009F476C">
        <w:rPr>
          <w:rFonts w:ascii="Times New Roman" w:eastAsia="仿宋" w:hAnsi="Times New Roman" w:cs="Times New Roman"/>
          <w:b/>
          <w:bCs/>
          <w:sz w:val="24"/>
          <w:szCs w:val="24"/>
        </w:rPr>
        <w:t>6380*800*850mm</w:t>
      </w:r>
      <w:r w:rsidR="00B70105" w:rsidRPr="009F476C">
        <w:rPr>
          <w:rFonts w:ascii="Times New Roman" w:eastAsia="仿宋" w:hAnsi="Times New Roman" w:cs="Times New Roman"/>
          <w:b/>
          <w:bCs/>
          <w:sz w:val="24"/>
          <w:szCs w:val="24"/>
        </w:rPr>
        <w:t>，带水龙头、水槽</w:t>
      </w:r>
      <w:r w:rsidR="00F05146" w:rsidRPr="009F476C">
        <w:rPr>
          <w:rFonts w:ascii="Times New Roman" w:eastAsia="仿宋" w:hAnsi="Times New Roman" w:cs="Times New Roman"/>
          <w:b/>
          <w:bCs/>
          <w:sz w:val="24"/>
          <w:szCs w:val="24"/>
        </w:rPr>
        <w:t>、</w:t>
      </w:r>
      <w:proofErr w:type="gramStart"/>
      <w:r w:rsidR="008564C7" w:rsidRPr="009F476C">
        <w:rPr>
          <w:rFonts w:ascii="Times New Roman" w:eastAsia="仿宋" w:hAnsi="Times New Roman" w:cs="Times New Roman"/>
          <w:b/>
          <w:bCs/>
          <w:sz w:val="24"/>
          <w:szCs w:val="24"/>
        </w:rPr>
        <w:t>洗眼器各</w:t>
      </w:r>
      <w:proofErr w:type="gramEnd"/>
      <w:r w:rsidR="008564C7" w:rsidRPr="009F476C">
        <w:rPr>
          <w:rFonts w:ascii="Times New Roman" w:eastAsia="仿宋" w:hAnsi="Times New Roman" w:cs="Times New Roman"/>
          <w:b/>
          <w:bCs/>
          <w:sz w:val="24"/>
          <w:szCs w:val="24"/>
        </w:rPr>
        <w:t>1</w:t>
      </w:r>
      <w:r w:rsidR="008564C7" w:rsidRPr="009F476C">
        <w:rPr>
          <w:rFonts w:ascii="Times New Roman" w:eastAsia="仿宋" w:hAnsi="Times New Roman" w:cs="Times New Roman"/>
          <w:b/>
          <w:bCs/>
          <w:sz w:val="24"/>
          <w:szCs w:val="24"/>
        </w:rPr>
        <w:t>套，技术要求同上</w:t>
      </w:r>
    </w:p>
    <w:p w14:paraId="6B44661B" w14:textId="6C08DB75"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lastRenderedPageBreak/>
        <w:t>（</w:t>
      </w:r>
      <w:r w:rsidRPr="009F476C">
        <w:rPr>
          <w:rFonts w:ascii="Times New Roman" w:eastAsia="仿宋" w:hAnsi="Times New Roman" w:cs="Times New Roman"/>
          <w:sz w:val="24"/>
          <w:szCs w:val="24"/>
        </w:rPr>
        <w:t>1</w:t>
      </w:r>
      <w:r w:rsidRPr="009F476C">
        <w:rPr>
          <w:rFonts w:ascii="Times New Roman" w:eastAsia="仿宋" w:hAnsi="Times New Roman" w:cs="Times New Roman"/>
          <w:sz w:val="24"/>
          <w:szCs w:val="24"/>
        </w:rPr>
        <w:t>）整体全钢结构，柜体：固定式，采用</w:t>
      </w:r>
      <w:r w:rsidRPr="009F476C">
        <w:rPr>
          <w:rFonts w:ascii="Times New Roman" w:eastAsia="仿宋" w:hAnsi="Times New Roman" w:cs="Times New Roman"/>
          <w:sz w:val="24"/>
          <w:szCs w:val="24"/>
        </w:rPr>
        <w:t>1.0mm</w:t>
      </w:r>
      <w:r w:rsidRPr="009F476C">
        <w:rPr>
          <w:rFonts w:ascii="Times New Roman" w:eastAsia="仿宋" w:hAnsi="Times New Roman" w:cs="Times New Roman"/>
          <w:sz w:val="24"/>
          <w:szCs w:val="24"/>
        </w:rPr>
        <w:t>厚国产优质冷轧钢板，环氧树脂</w:t>
      </w:r>
      <w:r w:rsidR="00CF5864" w:rsidRPr="009F476C">
        <w:rPr>
          <w:rFonts w:ascii="Times New Roman" w:eastAsia="仿宋" w:hAnsi="Times New Roman" w:cs="Times New Roman"/>
          <w:sz w:val="24"/>
          <w:szCs w:val="24"/>
        </w:rPr>
        <w:t>粉末</w:t>
      </w:r>
      <w:r w:rsidRPr="009F476C">
        <w:rPr>
          <w:rFonts w:ascii="Times New Roman" w:eastAsia="仿宋" w:hAnsi="Times New Roman" w:cs="Times New Roman"/>
          <w:sz w:val="24"/>
          <w:szCs w:val="24"/>
        </w:rPr>
        <w:t>静电喷涂，附着力高、表面硬度</w:t>
      </w:r>
      <w:r w:rsidR="00144984">
        <w:rPr>
          <w:rFonts w:ascii="Times New Roman" w:eastAsia="仿宋" w:hAnsi="Times New Roman" w:cs="Times New Roman" w:hint="eastAsia"/>
          <w:sz w:val="24"/>
          <w:szCs w:val="24"/>
        </w:rPr>
        <w:t>高、</w:t>
      </w:r>
      <w:r w:rsidRPr="009F476C">
        <w:rPr>
          <w:rFonts w:ascii="Times New Roman" w:eastAsia="仿宋" w:hAnsi="Times New Roman" w:cs="Times New Roman"/>
          <w:sz w:val="24"/>
          <w:szCs w:val="24"/>
        </w:rPr>
        <w:t>耐腐蚀性极强，外形美观；台面采用</w:t>
      </w:r>
      <w:r w:rsidRPr="009F476C">
        <w:rPr>
          <w:rFonts w:ascii="Times New Roman" w:eastAsia="仿宋" w:hAnsi="Times New Roman" w:cs="Times New Roman"/>
          <w:sz w:val="24"/>
          <w:szCs w:val="24"/>
        </w:rPr>
        <w:t>20mm</w:t>
      </w:r>
      <w:r w:rsidRPr="009F476C">
        <w:rPr>
          <w:rFonts w:ascii="Times New Roman" w:eastAsia="仿宋" w:hAnsi="Times New Roman" w:cs="Times New Roman"/>
          <w:sz w:val="24"/>
          <w:szCs w:val="24"/>
        </w:rPr>
        <w:t>厚一体实芯黑色坯体实验室专用陶瓷台面。台面技术参数的指标同中央台。</w:t>
      </w:r>
    </w:p>
    <w:p w14:paraId="35BEDBA8" w14:textId="2AD80B45"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2</w:t>
      </w:r>
      <w:r w:rsidRPr="009F476C">
        <w:rPr>
          <w:rFonts w:ascii="Times New Roman" w:eastAsia="仿宋" w:hAnsi="Times New Roman" w:cs="Times New Roman"/>
          <w:sz w:val="24"/>
          <w:szCs w:val="24"/>
        </w:rPr>
        <w:t>）门板、背板、层板：采用</w:t>
      </w:r>
      <w:r w:rsidRPr="009F476C">
        <w:rPr>
          <w:rFonts w:ascii="Times New Roman" w:eastAsia="仿宋" w:hAnsi="Times New Roman" w:cs="Times New Roman"/>
          <w:sz w:val="24"/>
          <w:szCs w:val="24"/>
        </w:rPr>
        <w:t>1.0mm</w:t>
      </w:r>
      <w:r w:rsidRPr="009F476C">
        <w:rPr>
          <w:rFonts w:ascii="Times New Roman" w:eastAsia="仿宋" w:hAnsi="Times New Roman" w:cs="Times New Roman"/>
          <w:sz w:val="24"/>
          <w:szCs w:val="24"/>
        </w:rPr>
        <w:t>厚国产优质冷轧钢板，环氧树脂粉</w:t>
      </w:r>
      <w:r w:rsidR="00CF5864" w:rsidRPr="009F476C">
        <w:rPr>
          <w:rFonts w:ascii="Times New Roman" w:eastAsia="仿宋" w:hAnsi="Times New Roman" w:cs="Times New Roman"/>
          <w:sz w:val="24"/>
          <w:szCs w:val="24"/>
        </w:rPr>
        <w:t>末</w:t>
      </w:r>
      <w:r w:rsidRPr="009F476C">
        <w:rPr>
          <w:rFonts w:ascii="Times New Roman" w:eastAsia="仿宋" w:hAnsi="Times New Roman" w:cs="Times New Roman"/>
          <w:sz w:val="24"/>
          <w:szCs w:val="24"/>
        </w:rPr>
        <w:t>静电喷涂，附着力高、</w:t>
      </w:r>
      <w:r w:rsidR="00144984" w:rsidRPr="009F476C">
        <w:rPr>
          <w:rFonts w:ascii="Times New Roman" w:eastAsia="仿宋" w:hAnsi="Times New Roman" w:cs="Times New Roman"/>
          <w:sz w:val="24"/>
          <w:szCs w:val="24"/>
        </w:rPr>
        <w:t>表面硬度</w:t>
      </w:r>
      <w:r w:rsidR="00144984">
        <w:rPr>
          <w:rFonts w:ascii="Times New Roman" w:eastAsia="仿宋" w:hAnsi="Times New Roman" w:cs="Times New Roman" w:hint="eastAsia"/>
          <w:sz w:val="24"/>
          <w:szCs w:val="24"/>
        </w:rPr>
        <w:t>高、</w:t>
      </w:r>
      <w:r w:rsidRPr="009F476C">
        <w:rPr>
          <w:rFonts w:ascii="Times New Roman" w:eastAsia="仿宋" w:hAnsi="Times New Roman" w:cs="Times New Roman"/>
          <w:sz w:val="24"/>
          <w:szCs w:val="24"/>
        </w:rPr>
        <w:t>耐腐蚀性极强，外形美观；背板采用拆卸设计，并有利于管道及电线的安装和维护</w:t>
      </w:r>
      <w:r w:rsidR="00CF5864"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所有组件经模具冲压折弯焊接而成，暴露焊接部分打磨，经打磨平整并防锈处理。承重性能好</w:t>
      </w: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使用寿命长。</w:t>
      </w:r>
    </w:p>
    <w:p w14:paraId="58E21121" w14:textId="68C9A22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3</w:t>
      </w:r>
      <w:r w:rsidRPr="009F476C">
        <w:rPr>
          <w:rFonts w:ascii="Times New Roman" w:eastAsia="仿宋" w:hAnsi="Times New Roman" w:cs="Times New Roman"/>
          <w:sz w:val="24"/>
          <w:szCs w:val="24"/>
        </w:rPr>
        <w:t>）抽屉：采用</w:t>
      </w:r>
      <w:r w:rsidRPr="009F476C">
        <w:rPr>
          <w:rFonts w:ascii="Times New Roman" w:eastAsia="仿宋" w:hAnsi="Times New Roman" w:cs="Times New Roman"/>
          <w:sz w:val="24"/>
          <w:szCs w:val="24"/>
        </w:rPr>
        <w:t>1.0mm</w:t>
      </w:r>
      <w:r w:rsidRPr="009F476C">
        <w:rPr>
          <w:rFonts w:ascii="Times New Roman" w:eastAsia="仿宋" w:hAnsi="Times New Roman" w:cs="Times New Roman"/>
          <w:sz w:val="24"/>
          <w:szCs w:val="24"/>
        </w:rPr>
        <w:t>厚国产优质冷轧钢板，环氧树脂</w:t>
      </w:r>
      <w:r w:rsidR="00CF5864" w:rsidRPr="009F476C">
        <w:rPr>
          <w:rFonts w:ascii="Times New Roman" w:eastAsia="仿宋" w:hAnsi="Times New Roman" w:cs="Times New Roman"/>
          <w:sz w:val="24"/>
          <w:szCs w:val="24"/>
        </w:rPr>
        <w:t>粉末</w:t>
      </w:r>
      <w:r w:rsidRPr="009F476C">
        <w:rPr>
          <w:rFonts w:ascii="Times New Roman" w:eastAsia="仿宋" w:hAnsi="Times New Roman" w:cs="Times New Roman"/>
          <w:sz w:val="24"/>
          <w:szCs w:val="24"/>
        </w:rPr>
        <w:t>静电喷涂，附着力高、</w:t>
      </w:r>
      <w:r w:rsidR="00144984" w:rsidRPr="009F476C">
        <w:rPr>
          <w:rFonts w:ascii="Times New Roman" w:eastAsia="仿宋" w:hAnsi="Times New Roman" w:cs="Times New Roman"/>
          <w:sz w:val="24"/>
          <w:szCs w:val="24"/>
        </w:rPr>
        <w:t>表面硬度</w:t>
      </w:r>
      <w:r w:rsidR="00144984">
        <w:rPr>
          <w:rFonts w:ascii="Times New Roman" w:eastAsia="仿宋" w:hAnsi="Times New Roman" w:cs="Times New Roman" w:hint="eastAsia"/>
          <w:sz w:val="24"/>
          <w:szCs w:val="24"/>
        </w:rPr>
        <w:t>高、</w:t>
      </w:r>
      <w:r w:rsidRPr="009F476C">
        <w:rPr>
          <w:rFonts w:ascii="Times New Roman" w:eastAsia="仿宋" w:hAnsi="Times New Roman" w:cs="Times New Roman"/>
          <w:sz w:val="24"/>
          <w:szCs w:val="24"/>
        </w:rPr>
        <w:t>耐腐蚀性极强，外形美观；抽屉底部和</w:t>
      </w:r>
      <w:proofErr w:type="gramStart"/>
      <w:r w:rsidRPr="009F476C">
        <w:rPr>
          <w:rFonts w:ascii="Times New Roman" w:eastAsia="仿宋" w:hAnsi="Times New Roman" w:cs="Times New Roman"/>
          <w:sz w:val="24"/>
          <w:szCs w:val="24"/>
        </w:rPr>
        <w:t>四面抽墙应</w:t>
      </w:r>
      <w:proofErr w:type="gramEnd"/>
      <w:r w:rsidRPr="009F476C">
        <w:rPr>
          <w:rFonts w:ascii="Times New Roman" w:eastAsia="仿宋" w:hAnsi="Times New Roman" w:cs="Times New Roman"/>
          <w:sz w:val="24"/>
          <w:szCs w:val="24"/>
        </w:rPr>
        <w:t>为独立拆装结构组装，抽屉内不出现焊接位，抽面采用上斜边设计，双层结构内外部都经过环氧树脂喷涂中间填充隔音材料；</w:t>
      </w:r>
    </w:p>
    <w:p w14:paraId="7305095E" w14:textId="3D3521F8"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4</w:t>
      </w:r>
      <w:r w:rsidRPr="009F476C">
        <w:rPr>
          <w:rFonts w:ascii="Times New Roman" w:eastAsia="仿宋" w:hAnsi="Times New Roman" w:cs="Times New Roman"/>
          <w:sz w:val="24"/>
          <w:szCs w:val="24"/>
        </w:rPr>
        <w:t>）铰链：铰链采用优质隐蔽式防腐轴心铰链，美观大方。开启角度</w:t>
      </w:r>
      <w:r w:rsidRPr="009F476C">
        <w:rPr>
          <w:rFonts w:ascii="Times New Roman" w:eastAsia="仿宋" w:hAnsi="Times New Roman" w:cs="Times New Roman"/>
          <w:sz w:val="24"/>
          <w:szCs w:val="24"/>
        </w:rPr>
        <w:t>115°</w:t>
      </w:r>
      <w:r w:rsidRPr="009F476C">
        <w:rPr>
          <w:rFonts w:ascii="Times New Roman" w:eastAsia="仿宋" w:hAnsi="Times New Roman" w:cs="Times New Roman"/>
          <w:sz w:val="24"/>
          <w:szCs w:val="24"/>
        </w:rPr>
        <w:t>。</w:t>
      </w:r>
    </w:p>
    <w:p w14:paraId="36A9AEFC" w14:textId="4BC206BB"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5</w:t>
      </w:r>
      <w:r w:rsidRPr="009F476C">
        <w:rPr>
          <w:rFonts w:ascii="Times New Roman" w:eastAsia="仿宋" w:hAnsi="Times New Roman" w:cs="Times New Roman"/>
          <w:sz w:val="24"/>
          <w:szCs w:val="24"/>
        </w:rPr>
        <w:t>）滑轨：优质三节式滚珠静音滑轨，承重可达</w:t>
      </w:r>
      <w:r w:rsidRPr="009F476C">
        <w:rPr>
          <w:rFonts w:ascii="Times New Roman" w:eastAsia="仿宋" w:hAnsi="Times New Roman" w:cs="Times New Roman"/>
          <w:sz w:val="24"/>
          <w:szCs w:val="24"/>
        </w:rPr>
        <w:t>30kg</w:t>
      </w:r>
      <w:r w:rsidR="00CF5864"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滑动流畅。达到国际五金行业标准。</w:t>
      </w:r>
    </w:p>
    <w:p w14:paraId="2BB12654" w14:textId="77777777" w:rsidR="00494E65" w:rsidRPr="009F476C" w:rsidRDefault="008564C7">
      <w:pPr>
        <w:spacing w:line="360" w:lineRule="auto"/>
        <w:ind w:firstLineChars="200" w:firstLine="480"/>
        <w:rPr>
          <w:rFonts w:ascii="Times New Roman" w:eastAsia="仿宋" w:hAnsi="Times New Roman" w:cs="Times New Roman"/>
          <w:sz w:val="24"/>
          <w:szCs w:val="24"/>
          <w:lang w:val="en-GB"/>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6</w:t>
      </w:r>
      <w:r w:rsidRPr="009F476C">
        <w:rPr>
          <w:rFonts w:ascii="Times New Roman" w:eastAsia="仿宋" w:hAnsi="Times New Roman" w:cs="Times New Roman"/>
          <w:sz w:val="24"/>
          <w:szCs w:val="24"/>
        </w:rPr>
        <w:t>）抽屉柜门拉手：钢制</w:t>
      </w:r>
      <w:r w:rsidRPr="009F476C">
        <w:rPr>
          <w:rFonts w:ascii="Times New Roman" w:eastAsia="仿宋" w:hAnsi="Times New Roman" w:cs="Times New Roman"/>
          <w:sz w:val="24"/>
          <w:szCs w:val="24"/>
          <w:lang w:val="en-GB"/>
        </w:rPr>
        <w:t>一体成型拉手，边缘光滑无毛刺。宽度同门板宽度。</w:t>
      </w:r>
    </w:p>
    <w:p w14:paraId="600AEB69" w14:textId="3650674A"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7</w:t>
      </w:r>
      <w:r w:rsidRPr="009F476C">
        <w:rPr>
          <w:rFonts w:ascii="Times New Roman" w:eastAsia="仿宋" w:hAnsi="Times New Roman" w:cs="Times New Roman"/>
          <w:sz w:val="24"/>
          <w:szCs w:val="24"/>
        </w:rPr>
        <w:t>）地脚：采用不锈钢调节螺丝</w:t>
      </w:r>
      <w:r w:rsidR="00CF5864"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底衬防水尼龙套环</w:t>
      </w:r>
      <w:r w:rsidR="00CF5864"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具有防震、防滑功能，可调节水平</w:t>
      </w:r>
      <w:r w:rsidRPr="009F476C">
        <w:rPr>
          <w:rFonts w:ascii="Times New Roman" w:eastAsia="仿宋" w:hAnsi="Times New Roman" w:cs="Times New Roman"/>
          <w:sz w:val="24"/>
          <w:szCs w:val="24"/>
        </w:rPr>
        <w:t>30—50</w:t>
      </w:r>
      <w:r w:rsidRPr="009F476C">
        <w:rPr>
          <w:rFonts w:ascii="Times New Roman" w:eastAsia="仿宋" w:hAnsi="Times New Roman" w:cs="Times New Roman"/>
          <w:sz w:val="24"/>
          <w:szCs w:val="24"/>
        </w:rPr>
        <w:t>㎜。</w:t>
      </w:r>
    </w:p>
    <w:p w14:paraId="252ED1A3"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8</w:t>
      </w:r>
      <w:r w:rsidRPr="009F476C">
        <w:rPr>
          <w:rFonts w:ascii="Times New Roman" w:eastAsia="仿宋" w:hAnsi="Times New Roman" w:cs="Times New Roman"/>
          <w:sz w:val="24"/>
          <w:szCs w:val="24"/>
        </w:rPr>
        <w:t>）插座：采用实验室专用</w:t>
      </w:r>
      <w:r w:rsidRPr="009F476C">
        <w:rPr>
          <w:rFonts w:ascii="Times New Roman" w:eastAsia="仿宋" w:hAnsi="Times New Roman" w:cs="Times New Roman"/>
          <w:sz w:val="24"/>
          <w:szCs w:val="24"/>
        </w:rPr>
        <w:t>220V 16A</w:t>
      </w: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10A</w:t>
      </w:r>
      <w:r w:rsidRPr="009F476C">
        <w:rPr>
          <w:rFonts w:ascii="Times New Roman" w:eastAsia="仿宋" w:hAnsi="Times New Roman" w:cs="Times New Roman"/>
          <w:sz w:val="24"/>
          <w:szCs w:val="24"/>
        </w:rPr>
        <w:t>万用二、三插电插座，适用多种仪器插头。</w:t>
      </w:r>
    </w:p>
    <w:p w14:paraId="510F4388" w14:textId="77777777" w:rsidR="00494E65" w:rsidRPr="009F476C" w:rsidRDefault="008564C7">
      <w:pPr>
        <w:spacing w:line="360" w:lineRule="auto"/>
        <w:ind w:firstLineChars="200" w:firstLine="480"/>
        <w:rPr>
          <w:rFonts w:ascii="Times New Roman" w:eastAsia="仿宋" w:hAnsi="Times New Roman" w:cs="Times New Roman"/>
          <w:kern w:val="0"/>
          <w:sz w:val="24"/>
          <w:szCs w:val="24"/>
          <w:lang w:val="en-GB"/>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9</w:t>
      </w:r>
      <w:r w:rsidRPr="009F476C">
        <w:rPr>
          <w:rFonts w:ascii="Times New Roman" w:eastAsia="仿宋" w:hAnsi="Times New Roman" w:cs="Times New Roman"/>
          <w:sz w:val="24"/>
          <w:szCs w:val="24"/>
        </w:rPr>
        <w:t>）钢制</w:t>
      </w:r>
      <w:r w:rsidRPr="009F476C">
        <w:rPr>
          <w:rFonts w:ascii="Times New Roman" w:eastAsia="仿宋" w:hAnsi="Times New Roman" w:cs="Times New Roman"/>
          <w:kern w:val="0"/>
          <w:sz w:val="24"/>
          <w:szCs w:val="24"/>
          <w:lang w:val="en-GB"/>
        </w:rPr>
        <w:t>一体成型拉手，边缘光滑无毛刺。宽度同门板宽度。</w:t>
      </w:r>
    </w:p>
    <w:p w14:paraId="3CAC6F54"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10</w:t>
      </w:r>
      <w:r w:rsidRPr="009F476C">
        <w:rPr>
          <w:rFonts w:ascii="Times New Roman" w:eastAsia="仿宋" w:hAnsi="Times New Roman" w:cs="Times New Roman"/>
          <w:sz w:val="24"/>
          <w:szCs w:val="24"/>
        </w:rPr>
        <w:t>）所有水、电、气管线均按国家安全规范要求敷设并隐藏式安装。</w:t>
      </w:r>
    </w:p>
    <w:p w14:paraId="2CB12736"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11</w:t>
      </w:r>
      <w:r w:rsidRPr="009F476C">
        <w:rPr>
          <w:rFonts w:ascii="Times New Roman" w:eastAsia="仿宋" w:hAnsi="Times New Roman" w:cs="Times New Roman"/>
          <w:sz w:val="24"/>
          <w:szCs w:val="24"/>
        </w:rPr>
        <w:t>）投标单位需提供以下符合要求的检测报告</w:t>
      </w:r>
    </w:p>
    <w:p w14:paraId="4AF4964C" w14:textId="77777777" w:rsidR="00494E65" w:rsidRPr="009F476C" w:rsidRDefault="008564C7">
      <w:pPr>
        <w:pStyle w:val="a4"/>
        <w:spacing w:line="360" w:lineRule="auto"/>
        <w:ind w:left="0"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1</w:t>
      </w:r>
      <w:r w:rsidRPr="009F476C">
        <w:rPr>
          <w:rFonts w:ascii="Times New Roman" w:eastAsia="仿宋" w:hAnsi="Times New Roman" w:cs="Times New Roman"/>
          <w:sz w:val="24"/>
          <w:szCs w:val="24"/>
        </w:rPr>
        <w:t>、投标单位需提供有资质第三方出具的试验台台面符合</w:t>
      </w:r>
      <w:r w:rsidRPr="009F476C">
        <w:rPr>
          <w:rFonts w:ascii="Times New Roman" w:eastAsia="仿宋" w:hAnsi="Times New Roman" w:cs="Times New Roman"/>
          <w:sz w:val="24"/>
          <w:szCs w:val="24"/>
        </w:rPr>
        <w:t>24820-2009</w:t>
      </w:r>
      <w:r w:rsidRPr="009F476C">
        <w:rPr>
          <w:rFonts w:ascii="Times New Roman" w:eastAsia="仿宋" w:hAnsi="Times New Roman" w:cs="Times New Roman"/>
          <w:sz w:val="24"/>
          <w:szCs w:val="24"/>
        </w:rPr>
        <w:t>标准</w:t>
      </w:r>
      <w:r w:rsidRPr="009F476C">
        <w:rPr>
          <w:rFonts w:ascii="Times New Roman" w:eastAsia="仿宋" w:hAnsi="Times New Roman" w:cs="Times New Roman"/>
          <w:sz w:val="24"/>
          <w:szCs w:val="24"/>
        </w:rPr>
        <w:t>GB/T17657-1999</w:t>
      </w:r>
      <w:r w:rsidRPr="009F476C">
        <w:rPr>
          <w:rFonts w:ascii="Times New Roman" w:eastAsia="仿宋" w:hAnsi="Times New Roman" w:cs="Times New Roman"/>
          <w:sz w:val="24"/>
          <w:szCs w:val="24"/>
        </w:rPr>
        <w:t>标准，实验台面防静电</w:t>
      </w:r>
      <w:r w:rsidRPr="009F476C">
        <w:rPr>
          <w:rFonts w:ascii="Times New Roman" w:eastAsia="仿宋" w:hAnsi="Times New Roman" w:cs="Times New Roman"/>
          <w:sz w:val="24"/>
          <w:szCs w:val="24"/>
        </w:rPr>
        <w:t>≥1200x10</w:t>
      </w:r>
      <w:r w:rsidRPr="009F476C">
        <w:rPr>
          <w:rFonts w:ascii="Times New Roman" w:eastAsia="仿宋" w:hAnsi="Times New Roman" w:cs="Times New Roman"/>
          <w:sz w:val="24"/>
          <w:szCs w:val="24"/>
          <w:vertAlign w:val="superscript"/>
        </w:rPr>
        <w:t>5</w:t>
      </w:r>
      <w:r w:rsidRPr="009F476C">
        <w:rPr>
          <w:rFonts w:ascii="Times New Roman" w:eastAsia="仿宋" w:hAnsi="Times New Roman" w:cs="Times New Roman"/>
          <w:sz w:val="24"/>
          <w:szCs w:val="24"/>
        </w:rPr>
        <w:t>Ω</w:t>
      </w:r>
      <w:r w:rsidRPr="009F476C">
        <w:rPr>
          <w:rFonts w:ascii="Times New Roman" w:eastAsia="仿宋" w:hAnsi="Times New Roman" w:cs="Times New Roman"/>
          <w:sz w:val="24"/>
          <w:szCs w:val="24"/>
        </w:rPr>
        <w:t>，实验台面抗冲击，冲击凹坑直径为</w:t>
      </w:r>
      <w:r w:rsidRPr="009F476C">
        <w:rPr>
          <w:rFonts w:ascii="Times New Roman" w:eastAsia="仿宋" w:hAnsi="Times New Roman" w:cs="Times New Roman"/>
          <w:sz w:val="24"/>
          <w:szCs w:val="24"/>
        </w:rPr>
        <w:t>0</w:t>
      </w:r>
      <w:r w:rsidRPr="009F476C">
        <w:rPr>
          <w:rFonts w:ascii="Times New Roman" w:eastAsia="仿宋" w:hAnsi="Times New Roman" w:cs="Times New Roman"/>
          <w:sz w:val="24"/>
          <w:szCs w:val="24"/>
        </w:rPr>
        <w:t>。</w:t>
      </w:r>
    </w:p>
    <w:p w14:paraId="5CA88D64" w14:textId="66AD14D6" w:rsidR="00494E65" w:rsidRPr="009F476C" w:rsidRDefault="008564C7">
      <w:pPr>
        <w:pStyle w:val="a4"/>
        <w:spacing w:line="360" w:lineRule="auto"/>
        <w:ind w:left="0"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2</w:t>
      </w:r>
      <w:r w:rsidRPr="009F476C">
        <w:rPr>
          <w:rFonts w:ascii="Times New Roman" w:eastAsia="仿宋" w:hAnsi="Times New Roman" w:cs="Times New Roman"/>
          <w:sz w:val="24"/>
          <w:szCs w:val="24"/>
        </w:rPr>
        <w:t>、投标单位需提供实验室等级钢制家具，具有资质的第三方检测机构出具的合格检测报告</w:t>
      </w:r>
      <w:r w:rsidR="00CF5864" w:rsidRPr="009F476C">
        <w:rPr>
          <w:rFonts w:ascii="Times New Roman" w:eastAsia="仿宋" w:hAnsi="Times New Roman" w:cs="Times New Roman"/>
          <w:sz w:val="24"/>
          <w:szCs w:val="24"/>
        </w:rPr>
        <w:t>，</w:t>
      </w:r>
      <w:r w:rsidRPr="009F476C">
        <w:rPr>
          <w:rFonts w:ascii="Times New Roman" w:eastAsia="仿宋" w:hAnsi="Times New Roman" w:cs="Times New Roman"/>
          <w:sz w:val="24"/>
          <w:szCs w:val="24"/>
        </w:rPr>
        <w:t>且满足以下要求：落地式底柜柜体荷重性能检测：</w:t>
      </w:r>
      <w:r w:rsidRPr="009F476C">
        <w:rPr>
          <w:rFonts w:ascii="Times New Roman" w:eastAsia="仿宋" w:hAnsi="Times New Roman" w:cs="Times New Roman"/>
          <w:sz w:val="24"/>
          <w:szCs w:val="24"/>
        </w:rPr>
        <w:t>≥700kg</w:t>
      </w:r>
      <w:r w:rsidRPr="009F476C">
        <w:rPr>
          <w:rFonts w:ascii="Times New Roman" w:eastAsia="仿宋" w:hAnsi="Times New Roman" w:cs="Times New Roman"/>
          <w:sz w:val="24"/>
          <w:szCs w:val="24"/>
        </w:rPr>
        <w:t>；落地式底柜柜体集中荷重性能检测：</w:t>
      </w:r>
      <w:r w:rsidRPr="009F476C">
        <w:rPr>
          <w:rFonts w:ascii="Times New Roman" w:eastAsia="仿宋" w:hAnsi="Times New Roman" w:cs="Times New Roman"/>
          <w:sz w:val="24"/>
          <w:szCs w:val="24"/>
        </w:rPr>
        <w:t>≥90kg</w:t>
      </w:r>
      <w:r w:rsidRPr="009F476C">
        <w:rPr>
          <w:rFonts w:ascii="Times New Roman" w:eastAsia="仿宋" w:hAnsi="Times New Roman" w:cs="Times New Roman"/>
          <w:sz w:val="24"/>
          <w:szCs w:val="24"/>
        </w:rPr>
        <w:t>；门循环试验：每分钟不超过</w:t>
      </w:r>
      <w:r w:rsidRPr="009F476C">
        <w:rPr>
          <w:rFonts w:ascii="Times New Roman" w:eastAsia="仿宋" w:hAnsi="Times New Roman" w:cs="Times New Roman"/>
          <w:sz w:val="24"/>
          <w:szCs w:val="24"/>
        </w:rPr>
        <w:t>15</w:t>
      </w:r>
      <w:r w:rsidRPr="009F476C">
        <w:rPr>
          <w:rFonts w:ascii="Times New Roman" w:eastAsia="仿宋" w:hAnsi="Times New Roman" w:cs="Times New Roman"/>
          <w:sz w:val="24"/>
          <w:szCs w:val="24"/>
        </w:rPr>
        <w:t>次的频率操作门</w:t>
      </w:r>
      <w:r w:rsidRPr="009F476C">
        <w:rPr>
          <w:rFonts w:ascii="Times New Roman" w:eastAsia="仿宋" w:hAnsi="Times New Roman" w:cs="Times New Roman"/>
          <w:sz w:val="24"/>
          <w:szCs w:val="24"/>
        </w:rPr>
        <w:t>100000</w:t>
      </w:r>
      <w:r w:rsidRPr="009F476C">
        <w:rPr>
          <w:rFonts w:ascii="Times New Roman" w:eastAsia="仿宋" w:hAnsi="Times New Roman" w:cs="Times New Roman"/>
          <w:sz w:val="24"/>
          <w:szCs w:val="24"/>
        </w:rPr>
        <w:t>次，没有功能性或结构性的损坏。门铰链承重性能检测：</w:t>
      </w:r>
      <w:r w:rsidRPr="009F476C">
        <w:rPr>
          <w:rFonts w:ascii="Times New Roman" w:eastAsia="仿宋" w:hAnsi="Times New Roman" w:cs="Times New Roman"/>
          <w:sz w:val="24"/>
          <w:szCs w:val="24"/>
        </w:rPr>
        <w:t>≥90kg</w:t>
      </w:r>
      <w:r w:rsidRPr="009F476C">
        <w:rPr>
          <w:rFonts w:ascii="Times New Roman" w:eastAsia="仿宋" w:hAnsi="Times New Roman" w:cs="Times New Roman"/>
          <w:sz w:val="24"/>
          <w:szCs w:val="24"/>
        </w:rPr>
        <w:t>；抽屉静载承重性能检测：</w:t>
      </w:r>
      <w:r w:rsidRPr="009F476C">
        <w:rPr>
          <w:rFonts w:ascii="Times New Roman" w:eastAsia="仿宋" w:hAnsi="Times New Roman" w:cs="Times New Roman"/>
          <w:sz w:val="24"/>
          <w:szCs w:val="24"/>
        </w:rPr>
        <w:t>≥68kg</w:t>
      </w:r>
      <w:r w:rsidRPr="009F476C">
        <w:rPr>
          <w:rFonts w:ascii="Times New Roman" w:eastAsia="仿宋" w:hAnsi="Times New Roman" w:cs="Times New Roman"/>
          <w:sz w:val="24"/>
          <w:szCs w:val="24"/>
        </w:rPr>
        <w:t>；底柜层板静载试验：</w:t>
      </w:r>
      <w:r w:rsidRPr="009F476C">
        <w:rPr>
          <w:rFonts w:ascii="Times New Roman" w:eastAsia="仿宋" w:hAnsi="Times New Roman" w:cs="Times New Roman"/>
          <w:sz w:val="24"/>
          <w:szCs w:val="24"/>
        </w:rPr>
        <w:t>≥ 90kg</w:t>
      </w:r>
      <w:r w:rsidRPr="009F476C">
        <w:rPr>
          <w:rFonts w:ascii="Times New Roman" w:eastAsia="仿宋" w:hAnsi="Times New Roman" w:cs="Times New Roman"/>
          <w:sz w:val="24"/>
          <w:szCs w:val="24"/>
        </w:rPr>
        <w:t>化学试剂痕迹试验：漆面结果是等级</w:t>
      </w:r>
      <w:r w:rsidRPr="009F476C">
        <w:rPr>
          <w:rFonts w:ascii="Times New Roman" w:eastAsia="仿宋" w:hAnsi="Times New Roman" w:cs="Times New Roman"/>
          <w:sz w:val="24"/>
          <w:szCs w:val="24"/>
        </w:rPr>
        <w:t>3</w:t>
      </w:r>
      <w:r w:rsidRPr="009F476C">
        <w:rPr>
          <w:rFonts w:ascii="Times New Roman" w:eastAsia="仿宋" w:hAnsi="Times New Roman" w:cs="Times New Roman"/>
          <w:sz w:val="24"/>
          <w:szCs w:val="24"/>
        </w:rPr>
        <w:t>的情况不应多于</w:t>
      </w:r>
      <w:r w:rsidRPr="009F476C">
        <w:rPr>
          <w:rFonts w:ascii="Times New Roman" w:eastAsia="仿宋" w:hAnsi="Times New Roman" w:cs="Times New Roman"/>
          <w:sz w:val="24"/>
          <w:szCs w:val="24"/>
        </w:rPr>
        <w:t>4</w:t>
      </w:r>
      <w:r w:rsidRPr="009F476C">
        <w:rPr>
          <w:rFonts w:ascii="Times New Roman" w:eastAsia="仿宋" w:hAnsi="Times New Roman" w:cs="Times New Roman"/>
          <w:sz w:val="24"/>
          <w:szCs w:val="24"/>
        </w:rPr>
        <w:t>个。</w:t>
      </w:r>
    </w:p>
    <w:p w14:paraId="4D403D92" w14:textId="5F2A4878" w:rsidR="00494E65" w:rsidRPr="009F476C" w:rsidRDefault="008564C7">
      <w:pPr>
        <w:pStyle w:val="a4"/>
        <w:spacing w:line="360" w:lineRule="auto"/>
        <w:ind w:left="0"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3</w:t>
      </w:r>
      <w:r w:rsidRPr="009F476C">
        <w:rPr>
          <w:rFonts w:ascii="Times New Roman" w:eastAsia="仿宋" w:hAnsi="Times New Roman" w:cs="Times New Roman"/>
          <w:sz w:val="24"/>
          <w:szCs w:val="24"/>
        </w:rPr>
        <w:t>、投标单位需提供喷涂钢制部件环保性能符合</w:t>
      </w:r>
      <w:r w:rsidRPr="009F476C">
        <w:rPr>
          <w:rFonts w:ascii="Times New Roman" w:eastAsia="仿宋" w:hAnsi="Times New Roman" w:cs="Times New Roman"/>
          <w:sz w:val="24"/>
          <w:szCs w:val="24"/>
        </w:rPr>
        <w:t>HJ2547-2016</w:t>
      </w:r>
      <w:r w:rsidRPr="009F476C">
        <w:rPr>
          <w:rFonts w:ascii="Times New Roman" w:eastAsia="仿宋" w:hAnsi="Times New Roman" w:cs="Times New Roman"/>
          <w:sz w:val="24"/>
          <w:szCs w:val="24"/>
        </w:rPr>
        <w:t>的规定，其中硒、汞、铅、锑、镉、铬、砷重金属物检测结果为未检出，钡检测结果</w:t>
      </w:r>
      <w:r w:rsidRPr="009F476C">
        <w:rPr>
          <w:rFonts w:ascii="Times New Roman" w:eastAsia="仿宋" w:hAnsi="Times New Roman" w:cs="Times New Roman"/>
          <w:sz w:val="24"/>
          <w:szCs w:val="24"/>
        </w:rPr>
        <w:t>≤400</w:t>
      </w:r>
      <w:r w:rsidRPr="009F476C">
        <w:rPr>
          <w:rFonts w:ascii="Times New Roman" w:eastAsia="仿宋" w:hAnsi="Times New Roman" w:cs="Times New Roman"/>
          <w:sz w:val="24"/>
          <w:szCs w:val="24"/>
        </w:rPr>
        <w:t>。（提供符合参数要求的检测报告复印件）</w:t>
      </w:r>
      <w:r w:rsidR="001F33FB" w:rsidRPr="009F476C">
        <w:rPr>
          <w:rFonts w:ascii="Segoe UI Symbol" w:eastAsia="仿宋" w:hAnsi="Segoe UI Symbol" w:cs="Segoe UI Symbol"/>
          <w:sz w:val="24"/>
          <w:szCs w:val="24"/>
        </w:rPr>
        <w:t>★</w:t>
      </w:r>
      <w:r w:rsidR="001F33FB">
        <w:rPr>
          <w:rFonts w:ascii="Segoe UI Symbol" w:eastAsia="仿宋" w:hAnsi="Segoe UI Symbol" w:cs="Segoe UI Symbol" w:hint="eastAsia"/>
          <w:sz w:val="24"/>
          <w:szCs w:val="24"/>
        </w:rPr>
        <w:t>。</w:t>
      </w:r>
    </w:p>
    <w:p w14:paraId="5E71F2D5" w14:textId="77777777" w:rsidR="00494E65" w:rsidRPr="009F476C" w:rsidRDefault="00494E65">
      <w:pPr>
        <w:rPr>
          <w:rFonts w:ascii="Times New Roman" w:eastAsia="仿宋" w:hAnsi="Times New Roman" w:cs="Times New Roman"/>
          <w:sz w:val="24"/>
          <w:szCs w:val="24"/>
        </w:rPr>
      </w:pPr>
    </w:p>
    <w:p w14:paraId="21D47B4B" w14:textId="77777777" w:rsidR="00494E65" w:rsidRPr="009F476C" w:rsidRDefault="008564C7">
      <w:pPr>
        <w:spacing w:line="360" w:lineRule="auto"/>
        <w:rPr>
          <w:rFonts w:ascii="Times New Roman" w:eastAsia="仿宋" w:hAnsi="Times New Roman" w:cs="Times New Roman"/>
          <w:b/>
          <w:bCs/>
          <w:sz w:val="24"/>
          <w:szCs w:val="24"/>
        </w:rPr>
      </w:pPr>
      <w:r w:rsidRPr="009F476C">
        <w:rPr>
          <w:rFonts w:ascii="Times New Roman" w:eastAsia="仿宋" w:hAnsi="Times New Roman" w:cs="Times New Roman"/>
          <w:b/>
          <w:bCs/>
          <w:sz w:val="24"/>
          <w:szCs w:val="24"/>
        </w:rPr>
        <w:t>4</w:t>
      </w:r>
      <w:r w:rsidRPr="009F476C">
        <w:rPr>
          <w:rFonts w:ascii="Times New Roman" w:eastAsia="仿宋" w:hAnsi="Times New Roman" w:cs="Times New Roman"/>
          <w:b/>
          <w:bCs/>
          <w:sz w:val="24"/>
          <w:szCs w:val="24"/>
        </w:rPr>
        <w:t>）全钢通风</w:t>
      </w:r>
      <w:proofErr w:type="gramStart"/>
      <w:r w:rsidRPr="009F476C">
        <w:rPr>
          <w:rFonts w:ascii="Times New Roman" w:eastAsia="仿宋" w:hAnsi="Times New Roman" w:cs="Times New Roman"/>
          <w:b/>
          <w:bCs/>
          <w:sz w:val="24"/>
          <w:szCs w:val="24"/>
        </w:rPr>
        <w:t>柜技术</w:t>
      </w:r>
      <w:proofErr w:type="gramEnd"/>
      <w:r w:rsidRPr="009F476C">
        <w:rPr>
          <w:rFonts w:ascii="Times New Roman" w:eastAsia="仿宋" w:hAnsi="Times New Roman" w:cs="Times New Roman"/>
          <w:b/>
          <w:bCs/>
          <w:sz w:val="24"/>
          <w:szCs w:val="24"/>
        </w:rPr>
        <w:t>要求</w:t>
      </w:r>
    </w:p>
    <w:p w14:paraId="11383447" w14:textId="77777777" w:rsidR="00494E65" w:rsidRPr="009F476C" w:rsidRDefault="008564C7">
      <w:pPr>
        <w:pStyle w:val="a3"/>
        <w:rPr>
          <w:rFonts w:ascii="Times New Roman" w:eastAsia="仿宋" w:hAnsi="Times New Roman" w:cs="Times New Roman"/>
          <w:b/>
          <w:bCs/>
          <w:kern w:val="2"/>
          <w:sz w:val="24"/>
          <w:szCs w:val="24"/>
        </w:rPr>
      </w:pPr>
      <w:r w:rsidRPr="009F476C">
        <w:rPr>
          <w:rFonts w:ascii="Times New Roman" w:eastAsia="仿宋" w:hAnsi="Times New Roman" w:cs="Times New Roman"/>
          <w:b/>
          <w:bCs/>
          <w:kern w:val="2"/>
          <w:sz w:val="24"/>
          <w:szCs w:val="24"/>
        </w:rPr>
        <w:t>规格：</w:t>
      </w:r>
      <w:r w:rsidRPr="009F476C">
        <w:rPr>
          <w:rFonts w:ascii="Times New Roman" w:eastAsia="仿宋" w:hAnsi="Times New Roman" w:cs="Times New Roman"/>
          <w:b/>
          <w:bCs/>
          <w:kern w:val="2"/>
          <w:sz w:val="24"/>
          <w:szCs w:val="24"/>
        </w:rPr>
        <w:t>1800*850*2350mm</w:t>
      </w:r>
    </w:p>
    <w:p w14:paraId="1EC11BC4"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通风柜：全钢结构。由上下两部分组成，上部为通风柜，下部为底柜，底柜兼具有通风试剂柜的功能，补风通过顶部面板上的百叶窗进行。柜体全高</w:t>
      </w:r>
      <w:r w:rsidRPr="009F476C">
        <w:rPr>
          <w:rFonts w:ascii="Times New Roman" w:eastAsia="仿宋" w:hAnsi="Times New Roman" w:cs="Times New Roman"/>
          <w:sz w:val="24"/>
          <w:szCs w:val="24"/>
        </w:rPr>
        <w:t>2350mm</w:t>
      </w:r>
      <w:r w:rsidRPr="009F476C">
        <w:rPr>
          <w:rFonts w:ascii="Times New Roman" w:eastAsia="仿宋" w:hAnsi="Times New Roman" w:cs="Times New Roman"/>
          <w:sz w:val="24"/>
          <w:szCs w:val="24"/>
        </w:rPr>
        <w:t>，工作高度</w:t>
      </w:r>
      <w:r w:rsidRPr="009F476C">
        <w:rPr>
          <w:rFonts w:ascii="Times New Roman" w:eastAsia="仿宋" w:hAnsi="Times New Roman" w:cs="Times New Roman"/>
          <w:sz w:val="24"/>
          <w:szCs w:val="24"/>
        </w:rPr>
        <w:t>850mm</w:t>
      </w:r>
      <w:r w:rsidRPr="009F476C">
        <w:rPr>
          <w:rFonts w:ascii="Times New Roman" w:eastAsia="仿宋" w:hAnsi="Times New Roman" w:cs="Times New Roman"/>
          <w:sz w:val="24"/>
          <w:szCs w:val="24"/>
        </w:rPr>
        <w:t>。通风柜的表面平均风速达到设计值的</w:t>
      </w:r>
      <w:r w:rsidRPr="009F476C">
        <w:rPr>
          <w:rFonts w:ascii="Times New Roman" w:eastAsia="仿宋" w:hAnsi="Times New Roman" w:cs="Times New Roman"/>
          <w:sz w:val="24"/>
          <w:szCs w:val="24"/>
        </w:rPr>
        <w:t>0.5m/s±10%</w:t>
      </w:r>
      <w:r w:rsidRPr="009F476C">
        <w:rPr>
          <w:rFonts w:ascii="Times New Roman" w:eastAsia="仿宋" w:hAnsi="Times New Roman" w:cs="Times New Roman"/>
          <w:sz w:val="24"/>
          <w:szCs w:val="24"/>
        </w:rPr>
        <w:t>以内。</w:t>
      </w:r>
    </w:p>
    <w:p w14:paraId="10106415" w14:textId="65AAF839" w:rsidR="00693C50" w:rsidRPr="00693C50" w:rsidRDefault="008564C7" w:rsidP="00693C50">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(1)</w:t>
      </w:r>
      <w:r w:rsidR="00693C50" w:rsidRPr="00693C50">
        <w:rPr>
          <w:rFonts w:hint="eastAsia"/>
        </w:rPr>
        <w:t xml:space="preserve"> </w:t>
      </w:r>
      <w:r w:rsidR="00693C50" w:rsidRPr="00693C50">
        <w:rPr>
          <w:rFonts w:ascii="Times New Roman" w:eastAsia="仿宋" w:hAnsi="Times New Roman" w:cs="Times New Roman" w:hint="eastAsia"/>
          <w:sz w:val="24"/>
          <w:szCs w:val="24"/>
        </w:rPr>
        <w:t>采用</w:t>
      </w:r>
      <w:r w:rsidR="00693C50" w:rsidRPr="00693C50">
        <w:rPr>
          <w:rFonts w:ascii="Times New Roman" w:eastAsia="仿宋" w:hAnsi="Times New Roman" w:cs="Times New Roman" w:hint="eastAsia"/>
          <w:sz w:val="24"/>
          <w:szCs w:val="24"/>
        </w:rPr>
        <w:t>25mm</w:t>
      </w:r>
      <w:r w:rsidR="00693C50" w:rsidRPr="00693C50">
        <w:rPr>
          <w:rFonts w:ascii="Times New Roman" w:eastAsia="仿宋" w:hAnsi="Times New Roman" w:cs="Times New Roman" w:hint="eastAsia"/>
          <w:sz w:val="24"/>
          <w:szCs w:val="24"/>
        </w:rPr>
        <w:t>厚一体实芯黑色坯体碟形实验室陶瓷板台面。</w:t>
      </w:r>
      <w:r w:rsidR="00693C50" w:rsidRPr="009F476C">
        <w:rPr>
          <w:rFonts w:ascii="Segoe UI Symbol" w:eastAsia="仿宋" w:hAnsi="Segoe UI Symbol" w:cs="Segoe UI Symbol"/>
          <w:sz w:val="24"/>
          <w:szCs w:val="24"/>
        </w:rPr>
        <w:t>★</w:t>
      </w:r>
      <w:r w:rsidR="00693C50" w:rsidRPr="00693C50">
        <w:rPr>
          <w:rFonts w:ascii="Times New Roman" w:eastAsia="仿宋" w:hAnsi="Times New Roman" w:cs="Times New Roman" w:hint="eastAsia"/>
          <w:sz w:val="24"/>
          <w:szCs w:val="24"/>
        </w:rPr>
        <w:t>采用高温一体烧制成型，总厚</w:t>
      </w:r>
      <w:r w:rsidR="00693C50" w:rsidRPr="00693C50">
        <w:rPr>
          <w:rFonts w:ascii="Times New Roman" w:eastAsia="仿宋" w:hAnsi="Times New Roman" w:cs="Times New Roman" w:hint="eastAsia"/>
          <w:sz w:val="24"/>
          <w:szCs w:val="24"/>
        </w:rPr>
        <w:t>25mm</w:t>
      </w:r>
      <w:r w:rsidR="00693C50" w:rsidRPr="00693C50">
        <w:rPr>
          <w:rFonts w:ascii="Times New Roman" w:eastAsia="仿宋" w:hAnsi="Times New Roman" w:cs="Times New Roman" w:hint="eastAsia"/>
          <w:sz w:val="24"/>
          <w:szCs w:val="24"/>
        </w:rPr>
        <w:t>（不能采用拼接或者后期加厚方式加工），四周</w:t>
      </w:r>
      <w:proofErr w:type="gramStart"/>
      <w:r w:rsidR="00693C50" w:rsidRPr="00693C50">
        <w:rPr>
          <w:rFonts w:ascii="Times New Roman" w:eastAsia="仿宋" w:hAnsi="Times New Roman" w:cs="Times New Roman" w:hint="eastAsia"/>
          <w:sz w:val="24"/>
          <w:szCs w:val="24"/>
        </w:rPr>
        <w:t>为翘边碟形</w:t>
      </w:r>
      <w:proofErr w:type="gramEnd"/>
      <w:r w:rsidR="00693C50" w:rsidRPr="00693C50">
        <w:rPr>
          <w:rFonts w:ascii="Times New Roman" w:eastAsia="仿宋" w:hAnsi="Times New Roman" w:cs="Times New Roman" w:hint="eastAsia"/>
          <w:sz w:val="24"/>
          <w:szCs w:val="24"/>
        </w:rPr>
        <w:t>，有效阻水外溢。</w:t>
      </w:r>
    </w:p>
    <w:p w14:paraId="6C4D6A17" w14:textId="77777777" w:rsidR="00693C50" w:rsidRDefault="00693C50" w:rsidP="00693C50">
      <w:pPr>
        <w:spacing w:line="360" w:lineRule="auto"/>
        <w:ind w:firstLineChars="200" w:firstLine="480"/>
        <w:rPr>
          <w:rFonts w:ascii="Times New Roman" w:eastAsia="仿宋" w:hAnsi="Times New Roman" w:cs="Times New Roman"/>
          <w:sz w:val="24"/>
          <w:szCs w:val="24"/>
        </w:rPr>
      </w:pPr>
      <w:r w:rsidRPr="00693C50">
        <w:rPr>
          <w:rFonts w:ascii="Times New Roman" w:eastAsia="仿宋" w:hAnsi="Times New Roman" w:cs="Times New Roman" w:hint="eastAsia"/>
          <w:sz w:val="24"/>
          <w:szCs w:val="24"/>
        </w:rPr>
        <w:t>台面技术参数需满足以下所有指标，须提供质量承诺书以及提供台面品牌厂家符合以下台面所有技术参数指标的检测报告复印件，并加盖陶瓷品牌厂家鲜章。</w:t>
      </w:r>
    </w:p>
    <w:p w14:paraId="5FDC2FF4" w14:textId="3E12A4EA" w:rsidR="00693C50" w:rsidRPr="00693C50" w:rsidRDefault="00693C50" w:rsidP="00693C50">
      <w:pPr>
        <w:spacing w:line="360" w:lineRule="auto"/>
        <w:ind w:firstLineChars="200" w:firstLine="480"/>
        <w:rPr>
          <w:rFonts w:ascii="Times New Roman" w:eastAsia="仿宋" w:hAnsi="Times New Roman" w:cs="Times New Roman"/>
          <w:sz w:val="24"/>
          <w:szCs w:val="24"/>
        </w:rPr>
      </w:pPr>
      <w:r w:rsidRPr="00693C50">
        <w:rPr>
          <w:rFonts w:ascii="Times New Roman" w:eastAsia="仿宋" w:hAnsi="Times New Roman" w:cs="Times New Roman" w:hint="eastAsia"/>
          <w:sz w:val="24"/>
          <w:szCs w:val="24"/>
        </w:rPr>
        <w:t>1</w:t>
      </w:r>
      <w:r w:rsidRPr="00693C50">
        <w:rPr>
          <w:rFonts w:ascii="Times New Roman" w:eastAsia="仿宋" w:hAnsi="Times New Roman" w:cs="Times New Roman" w:hint="eastAsia"/>
          <w:sz w:val="24"/>
          <w:szCs w:val="24"/>
        </w:rPr>
        <w:t>、为保证实验人员的安全，防止液体外溢，阻水边的厚度为（</w:t>
      </w:r>
      <w:r w:rsidRPr="00693C50">
        <w:rPr>
          <w:rFonts w:ascii="Times New Roman" w:eastAsia="仿宋" w:hAnsi="Times New Roman" w:cs="Times New Roman" w:hint="eastAsia"/>
          <w:sz w:val="24"/>
          <w:szCs w:val="24"/>
        </w:rPr>
        <w:t>7</w:t>
      </w:r>
      <w:r w:rsidRPr="00693C50">
        <w:rPr>
          <w:rFonts w:ascii="Times New Roman" w:eastAsia="仿宋" w:hAnsi="Times New Roman" w:cs="Times New Roman" w:hint="eastAsia"/>
          <w:sz w:val="24"/>
          <w:szCs w:val="24"/>
        </w:rPr>
        <w:t>±</w:t>
      </w:r>
      <w:r w:rsidRPr="00693C50">
        <w:rPr>
          <w:rFonts w:ascii="Times New Roman" w:eastAsia="仿宋" w:hAnsi="Times New Roman" w:cs="Times New Roman" w:hint="eastAsia"/>
          <w:sz w:val="24"/>
          <w:szCs w:val="24"/>
        </w:rPr>
        <w:t>1</w:t>
      </w:r>
      <w:r w:rsidRPr="00693C50">
        <w:rPr>
          <w:rFonts w:ascii="Times New Roman" w:eastAsia="仿宋" w:hAnsi="Times New Roman" w:cs="Times New Roman" w:hint="eastAsia"/>
          <w:sz w:val="24"/>
          <w:szCs w:val="24"/>
        </w:rPr>
        <w:t>）</w:t>
      </w:r>
      <w:r w:rsidRPr="00693C50">
        <w:rPr>
          <w:rFonts w:ascii="Times New Roman" w:eastAsia="仿宋" w:hAnsi="Times New Roman" w:cs="Times New Roman" w:hint="eastAsia"/>
          <w:sz w:val="24"/>
          <w:szCs w:val="24"/>
        </w:rPr>
        <w:t>mm</w:t>
      </w:r>
      <w:r w:rsidRPr="00693C50">
        <w:rPr>
          <w:rFonts w:ascii="Times New Roman" w:eastAsia="仿宋" w:hAnsi="Times New Roman" w:cs="Times New Roman" w:hint="eastAsia"/>
          <w:sz w:val="24"/>
          <w:szCs w:val="24"/>
        </w:rPr>
        <w:t>。</w:t>
      </w:r>
    </w:p>
    <w:p w14:paraId="1D288892" w14:textId="70EBE053" w:rsidR="00693C50" w:rsidRPr="00693C50" w:rsidRDefault="00693C50" w:rsidP="00693C50">
      <w:pPr>
        <w:spacing w:line="360" w:lineRule="auto"/>
        <w:ind w:firstLineChars="200" w:firstLine="480"/>
        <w:rPr>
          <w:rFonts w:ascii="Times New Roman" w:eastAsia="仿宋" w:hAnsi="Times New Roman" w:cs="Times New Roman"/>
          <w:sz w:val="24"/>
          <w:szCs w:val="24"/>
        </w:rPr>
      </w:pPr>
      <w:r w:rsidRPr="00693C50">
        <w:rPr>
          <w:rFonts w:ascii="Times New Roman" w:eastAsia="仿宋" w:hAnsi="Times New Roman" w:cs="Times New Roman" w:hint="eastAsia"/>
          <w:sz w:val="24"/>
          <w:szCs w:val="24"/>
        </w:rPr>
        <w:t>2</w:t>
      </w:r>
      <w:r w:rsidRPr="00693C50">
        <w:rPr>
          <w:rFonts w:ascii="Times New Roman" w:eastAsia="仿宋" w:hAnsi="Times New Roman" w:cs="Times New Roman" w:hint="eastAsia"/>
          <w:sz w:val="24"/>
          <w:szCs w:val="24"/>
        </w:rPr>
        <w:t>、为保证实验人员的安全，防止液体外溢，碟型阻</w:t>
      </w:r>
      <w:proofErr w:type="gramStart"/>
      <w:r w:rsidRPr="00693C50">
        <w:rPr>
          <w:rFonts w:ascii="Times New Roman" w:eastAsia="仿宋" w:hAnsi="Times New Roman" w:cs="Times New Roman" w:hint="eastAsia"/>
          <w:sz w:val="24"/>
          <w:szCs w:val="24"/>
        </w:rPr>
        <w:t>水区域储</w:t>
      </w:r>
      <w:proofErr w:type="gramEnd"/>
      <w:r w:rsidRPr="00693C50">
        <w:rPr>
          <w:rFonts w:ascii="Times New Roman" w:eastAsia="仿宋" w:hAnsi="Times New Roman" w:cs="Times New Roman" w:hint="eastAsia"/>
          <w:sz w:val="24"/>
          <w:szCs w:val="24"/>
        </w:rPr>
        <w:t>水量：水容量为不低于</w:t>
      </w:r>
      <w:r w:rsidRPr="00693C50">
        <w:rPr>
          <w:rFonts w:ascii="Times New Roman" w:eastAsia="仿宋" w:hAnsi="Times New Roman" w:cs="Times New Roman" w:hint="eastAsia"/>
          <w:sz w:val="24"/>
          <w:szCs w:val="24"/>
        </w:rPr>
        <w:t>5L/</w:t>
      </w:r>
      <w:r w:rsidRPr="00693C50">
        <w:rPr>
          <w:rFonts w:ascii="Times New Roman" w:eastAsia="仿宋" w:hAnsi="Times New Roman" w:cs="Times New Roman" w:hint="eastAsia"/>
          <w:sz w:val="24"/>
          <w:szCs w:val="24"/>
        </w:rPr>
        <w:t>㎡。</w:t>
      </w:r>
    </w:p>
    <w:p w14:paraId="370C1637" w14:textId="2409C69E" w:rsidR="00693C50" w:rsidRPr="00693C50" w:rsidRDefault="00693C50" w:rsidP="00693C50">
      <w:pPr>
        <w:spacing w:line="360" w:lineRule="auto"/>
        <w:ind w:firstLineChars="200" w:firstLine="480"/>
        <w:rPr>
          <w:rFonts w:ascii="Times New Roman" w:eastAsia="仿宋" w:hAnsi="Times New Roman" w:cs="Times New Roman"/>
          <w:sz w:val="24"/>
          <w:szCs w:val="24"/>
        </w:rPr>
      </w:pPr>
      <w:r w:rsidRPr="00693C50">
        <w:rPr>
          <w:rFonts w:ascii="Times New Roman" w:eastAsia="仿宋" w:hAnsi="Times New Roman" w:cs="Times New Roman" w:hint="eastAsia"/>
          <w:sz w:val="24"/>
          <w:szCs w:val="24"/>
        </w:rPr>
        <w:t>3</w:t>
      </w:r>
      <w:r w:rsidRPr="00693C50">
        <w:rPr>
          <w:rFonts w:ascii="Times New Roman" w:eastAsia="仿宋" w:hAnsi="Times New Roman" w:cs="Times New Roman" w:hint="eastAsia"/>
          <w:sz w:val="24"/>
          <w:szCs w:val="24"/>
        </w:rPr>
        <w:t>、光泽度：提供检测机构出具的检测报告</w:t>
      </w:r>
      <w:r w:rsidRPr="00693C50">
        <w:rPr>
          <w:rFonts w:ascii="Times New Roman" w:eastAsia="仿宋" w:hAnsi="Times New Roman" w:cs="Times New Roman" w:hint="eastAsia"/>
          <w:sz w:val="24"/>
          <w:szCs w:val="24"/>
        </w:rPr>
        <w:t>,</w:t>
      </w:r>
      <w:r w:rsidRPr="00693C50">
        <w:rPr>
          <w:rFonts w:ascii="Times New Roman" w:eastAsia="仿宋" w:hAnsi="Times New Roman" w:cs="Times New Roman" w:hint="eastAsia"/>
          <w:sz w:val="24"/>
          <w:szCs w:val="24"/>
        </w:rPr>
        <w:t>检测结果为：≥</w:t>
      </w:r>
      <w:r w:rsidRPr="00693C50">
        <w:rPr>
          <w:rFonts w:ascii="Times New Roman" w:eastAsia="仿宋" w:hAnsi="Times New Roman" w:cs="Times New Roman" w:hint="eastAsia"/>
          <w:sz w:val="24"/>
          <w:szCs w:val="24"/>
        </w:rPr>
        <w:t>58</w:t>
      </w:r>
      <w:r w:rsidRPr="00693C50">
        <w:rPr>
          <w:rFonts w:ascii="Times New Roman" w:eastAsia="仿宋" w:hAnsi="Times New Roman" w:cs="Times New Roman" w:hint="eastAsia"/>
          <w:sz w:val="24"/>
          <w:szCs w:val="24"/>
        </w:rPr>
        <w:t>。</w:t>
      </w:r>
    </w:p>
    <w:p w14:paraId="65BD1944" w14:textId="77777777" w:rsidR="00693C50" w:rsidRPr="00693C50" w:rsidRDefault="00693C50" w:rsidP="00693C50">
      <w:pPr>
        <w:spacing w:line="360" w:lineRule="auto"/>
        <w:ind w:firstLineChars="200" w:firstLine="480"/>
        <w:rPr>
          <w:rFonts w:ascii="Times New Roman" w:eastAsia="仿宋" w:hAnsi="Times New Roman" w:cs="Times New Roman"/>
          <w:sz w:val="24"/>
          <w:szCs w:val="24"/>
        </w:rPr>
      </w:pPr>
      <w:r w:rsidRPr="00693C50">
        <w:rPr>
          <w:rFonts w:ascii="Times New Roman" w:eastAsia="仿宋" w:hAnsi="Times New Roman" w:cs="Times New Roman" w:hint="eastAsia"/>
          <w:sz w:val="24"/>
          <w:szCs w:val="24"/>
        </w:rPr>
        <w:t>4</w:t>
      </w:r>
      <w:r w:rsidRPr="00693C50">
        <w:rPr>
          <w:rFonts w:ascii="Times New Roman" w:eastAsia="仿宋" w:hAnsi="Times New Roman" w:cs="Times New Roman" w:hint="eastAsia"/>
          <w:sz w:val="24"/>
          <w:szCs w:val="24"/>
        </w:rPr>
        <w:t>、抗冻性：提供检测机构出具的检测报告，检测结果为无裂纹或剥落。</w:t>
      </w:r>
    </w:p>
    <w:p w14:paraId="4918B583" w14:textId="6B018AEE" w:rsidR="00494E65" w:rsidRPr="009F476C" w:rsidRDefault="00693C50" w:rsidP="00693C50">
      <w:pPr>
        <w:spacing w:line="360" w:lineRule="auto"/>
        <w:ind w:firstLineChars="200" w:firstLine="480"/>
        <w:rPr>
          <w:rFonts w:ascii="Times New Roman" w:eastAsia="仿宋" w:hAnsi="Times New Roman" w:cs="Times New Roman"/>
          <w:sz w:val="24"/>
          <w:szCs w:val="24"/>
        </w:rPr>
      </w:pPr>
      <w:r w:rsidRPr="00693C50">
        <w:rPr>
          <w:rFonts w:ascii="Times New Roman" w:eastAsia="仿宋" w:hAnsi="Times New Roman" w:cs="Times New Roman" w:hint="eastAsia"/>
          <w:sz w:val="24"/>
          <w:szCs w:val="24"/>
        </w:rPr>
        <w:t>5</w:t>
      </w:r>
      <w:r w:rsidRPr="00693C50">
        <w:rPr>
          <w:rFonts w:ascii="Times New Roman" w:eastAsia="仿宋" w:hAnsi="Times New Roman" w:cs="Times New Roman" w:hint="eastAsia"/>
          <w:sz w:val="24"/>
          <w:szCs w:val="24"/>
        </w:rPr>
        <w:t>、抗急冷急热性：提供检测机构出具的检测报告，检测结果为无裂隙。</w:t>
      </w:r>
    </w:p>
    <w:p w14:paraId="2E933593" w14:textId="4727F102"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(2)</w:t>
      </w:r>
      <w:r w:rsidRPr="009F476C">
        <w:rPr>
          <w:rFonts w:ascii="Times New Roman" w:eastAsia="仿宋" w:hAnsi="Times New Roman" w:cs="Times New Roman"/>
          <w:sz w:val="24"/>
          <w:szCs w:val="24"/>
        </w:rPr>
        <w:t>柜体：采用三段组合式柜体，上部柜体通风柜，中间操作台面，下部底座含单侧独立式贮存及另</w:t>
      </w:r>
      <w:proofErr w:type="gramStart"/>
      <w:r w:rsidRPr="009F476C">
        <w:rPr>
          <w:rFonts w:ascii="Times New Roman" w:eastAsia="仿宋" w:hAnsi="Times New Roman" w:cs="Times New Roman"/>
          <w:sz w:val="24"/>
          <w:szCs w:val="24"/>
        </w:rPr>
        <w:t>侧独立水</w:t>
      </w:r>
      <w:proofErr w:type="gramEnd"/>
      <w:r w:rsidRPr="009F476C">
        <w:rPr>
          <w:rFonts w:ascii="Times New Roman" w:eastAsia="仿宋" w:hAnsi="Times New Roman" w:cs="Times New Roman"/>
          <w:sz w:val="24"/>
          <w:szCs w:val="24"/>
        </w:rPr>
        <w:t>、电、气体管道系统容纳柜设计。所有钢制部件采用</w:t>
      </w:r>
      <w:r w:rsidRPr="009F476C">
        <w:rPr>
          <w:rFonts w:ascii="Times New Roman" w:eastAsia="仿宋" w:hAnsi="Times New Roman" w:cs="Times New Roman"/>
          <w:sz w:val="24"/>
          <w:szCs w:val="24"/>
        </w:rPr>
        <w:t>1.0mm</w:t>
      </w:r>
      <w:r w:rsidRPr="009F476C">
        <w:rPr>
          <w:rFonts w:ascii="Times New Roman" w:eastAsia="仿宋" w:hAnsi="Times New Roman" w:cs="Times New Roman"/>
          <w:sz w:val="24"/>
          <w:szCs w:val="24"/>
        </w:rPr>
        <w:t>厚优质冷轧钢板，表面静电喷涂环氧树脂烤漆，可耐高温，耐酸碱。</w:t>
      </w:r>
    </w:p>
    <w:p w14:paraId="6F0FFAD1" w14:textId="50361DF4"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(3)</w:t>
      </w:r>
      <w:r w:rsidRPr="009F476C">
        <w:rPr>
          <w:rFonts w:ascii="Times New Roman" w:eastAsia="仿宋" w:hAnsi="Times New Roman" w:cs="Times New Roman"/>
          <w:sz w:val="24"/>
          <w:szCs w:val="24"/>
        </w:rPr>
        <w:t>导流板：导流板与内衬板材料采用厚度不小于</w:t>
      </w:r>
      <w:r w:rsidRPr="009F476C">
        <w:rPr>
          <w:rFonts w:ascii="Times New Roman" w:eastAsia="仿宋" w:hAnsi="Times New Roman" w:cs="Times New Roman"/>
          <w:sz w:val="24"/>
          <w:szCs w:val="24"/>
        </w:rPr>
        <w:t>5mm</w:t>
      </w:r>
      <w:r w:rsidRPr="009F476C">
        <w:rPr>
          <w:rFonts w:ascii="Times New Roman" w:eastAsia="仿宋" w:hAnsi="Times New Roman" w:cs="Times New Roman"/>
          <w:sz w:val="24"/>
          <w:szCs w:val="24"/>
        </w:rPr>
        <w:t>厚耐酸碱抗</w:t>
      </w:r>
      <w:proofErr w:type="gramStart"/>
      <w:r w:rsidRPr="009F476C">
        <w:rPr>
          <w:rFonts w:ascii="Times New Roman" w:eastAsia="仿宋" w:hAnsi="Times New Roman" w:cs="Times New Roman"/>
          <w:sz w:val="24"/>
          <w:szCs w:val="24"/>
        </w:rPr>
        <w:t>倍特</w:t>
      </w:r>
      <w:proofErr w:type="gramEnd"/>
      <w:r w:rsidRPr="009F476C">
        <w:rPr>
          <w:rFonts w:ascii="Times New Roman" w:eastAsia="仿宋" w:hAnsi="Times New Roman" w:cs="Times New Roman"/>
          <w:sz w:val="24"/>
          <w:szCs w:val="24"/>
        </w:rPr>
        <w:t>板，防酸，防碱、耐酸碱。支架由非金属材料构成。导流板采用垂直与水平组合式导流设计，可以对密度由高到低的气体同时吸排；内衬板固定旋钮采用高品质的</w:t>
      </w:r>
      <w:r w:rsidRPr="009F476C">
        <w:rPr>
          <w:rFonts w:ascii="Times New Roman" w:eastAsia="仿宋" w:hAnsi="Times New Roman" w:cs="Times New Roman"/>
          <w:sz w:val="24"/>
          <w:szCs w:val="24"/>
        </w:rPr>
        <w:t>PP</w:t>
      </w:r>
      <w:r w:rsidRPr="009F476C">
        <w:rPr>
          <w:rFonts w:ascii="Times New Roman" w:eastAsia="仿宋" w:hAnsi="Times New Roman" w:cs="Times New Roman"/>
          <w:sz w:val="24"/>
          <w:szCs w:val="24"/>
        </w:rPr>
        <w:t>材质。</w:t>
      </w:r>
    </w:p>
    <w:p w14:paraId="7E887FE5" w14:textId="353BBFB4" w:rsidR="00494E65" w:rsidRPr="009F476C" w:rsidRDefault="008564C7">
      <w:pPr>
        <w:spacing w:line="360" w:lineRule="auto"/>
        <w:ind w:firstLineChars="200" w:firstLine="480"/>
        <w:rPr>
          <w:rFonts w:ascii="Times New Roman" w:eastAsia="仿宋" w:hAnsi="Times New Roman" w:cs="Times New Roman"/>
          <w:color w:val="000000"/>
          <w:sz w:val="24"/>
          <w:szCs w:val="24"/>
        </w:rPr>
      </w:pPr>
      <w:r w:rsidRPr="009F476C">
        <w:rPr>
          <w:rFonts w:ascii="Times New Roman" w:eastAsia="仿宋" w:hAnsi="Times New Roman" w:cs="Times New Roman"/>
          <w:color w:val="000000"/>
          <w:sz w:val="24"/>
          <w:szCs w:val="24"/>
        </w:rPr>
        <w:t>(4)</w:t>
      </w:r>
      <w:r w:rsidRPr="009F476C">
        <w:rPr>
          <w:rFonts w:ascii="Times New Roman" w:eastAsia="仿宋" w:hAnsi="Times New Roman" w:cs="Times New Roman"/>
          <w:color w:val="000000"/>
          <w:sz w:val="24"/>
          <w:szCs w:val="24"/>
        </w:rPr>
        <w:t>视窗：采用国产</w:t>
      </w:r>
      <w:r w:rsidRPr="009F476C">
        <w:rPr>
          <w:rFonts w:ascii="Times New Roman" w:eastAsia="仿宋" w:hAnsi="Times New Roman" w:cs="Times New Roman"/>
          <w:color w:val="000000"/>
          <w:sz w:val="24"/>
          <w:szCs w:val="24"/>
        </w:rPr>
        <w:t>5mm</w:t>
      </w:r>
      <w:r w:rsidRPr="009F476C">
        <w:rPr>
          <w:rFonts w:ascii="Times New Roman" w:eastAsia="仿宋" w:hAnsi="Times New Roman" w:cs="Times New Roman"/>
          <w:color w:val="000000"/>
          <w:sz w:val="24"/>
          <w:szCs w:val="24"/>
        </w:rPr>
        <w:t>厚钢化玻璃，安全防爆。视窗外</w:t>
      </w:r>
      <w:proofErr w:type="gramStart"/>
      <w:r w:rsidRPr="009F476C">
        <w:rPr>
          <w:rFonts w:ascii="Times New Roman" w:eastAsia="仿宋" w:hAnsi="Times New Roman" w:cs="Times New Roman"/>
          <w:color w:val="000000"/>
          <w:sz w:val="24"/>
          <w:szCs w:val="24"/>
        </w:rPr>
        <w:t>框采用</w:t>
      </w:r>
      <w:proofErr w:type="gramEnd"/>
      <w:r w:rsidRPr="009F476C">
        <w:rPr>
          <w:rFonts w:ascii="Times New Roman" w:eastAsia="仿宋" w:hAnsi="Times New Roman" w:cs="Times New Roman"/>
          <w:color w:val="000000"/>
          <w:sz w:val="24"/>
          <w:szCs w:val="24"/>
        </w:rPr>
        <w:t>3.0mm</w:t>
      </w:r>
      <w:proofErr w:type="gramStart"/>
      <w:r w:rsidRPr="009F476C">
        <w:rPr>
          <w:rFonts w:ascii="Times New Roman" w:eastAsia="仿宋" w:hAnsi="Times New Roman" w:cs="Times New Roman"/>
          <w:color w:val="000000"/>
          <w:sz w:val="24"/>
          <w:szCs w:val="24"/>
        </w:rPr>
        <w:t>厚以上</w:t>
      </w:r>
      <w:proofErr w:type="gramEnd"/>
      <w:r w:rsidRPr="009F476C">
        <w:rPr>
          <w:rFonts w:ascii="Times New Roman" w:eastAsia="仿宋" w:hAnsi="Times New Roman" w:cs="Times New Roman"/>
          <w:color w:val="000000"/>
          <w:sz w:val="24"/>
          <w:szCs w:val="24"/>
        </w:rPr>
        <w:t>铝合金模铸成型</w:t>
      </w:r>
      <w:r w:rsidR="00CF5864" w:rsidRPr="009F476C">
        <w:rPr>
          <w:rFonts w:ascii="Times New Roman" w:eastAsia="仿宋" w:hAnsi="Times New Roman" w:cs="Times New Roman"/>
          <w:color w:val="000000"/>
          <w:sz w:val="24"/>
          <w:szCs w:val="24"/>
        </w:rPr>
        <w:t>，</w:t>
      </w:r>
      <w:r w:rsidRPr="009F476C">
        <w:rPr>
          <w:rFonts w:ascii="Times New Roman" w:eastAsia="仿宋" w:hAnsi="Times New Roman" w:cs="Times New Roman"/>
          <w:color w:val="000000"/>
          <w:sz w:val="24"/>
          <w:szCs w:val="24"/>
        </w:rPr>
        <w:t>表面经环氧树脂粉烤漆防腐蚀处理，与玻璃采</w:t>
      </w:r>
      <w:r w:rsidR="00AA1BB0">
        <w:rPr>
          <w:rFonts w:ascii="Times New Roman" w:eastAsia="仿宋" w:hAnsi="Times New Roman" w:cs="Times New Roman" w:hint="eastAsia"/>
          <w:color w:val="000000"/>
          <w:sz w:val="24"/>
          <w:szCs w:val="24"/>
        </w:rPr>
        <w:t>用</w:t>
      </w:r>
      <w:r w:rsidRPr="009F476C">
        <w:rPr>
          <w:rFonts w:ascii="Times New Roman" w:eastAsia="仿宋" w:hAnsi="Times New Roman" w:cs="Times New Roman"/>
          <w:color w:val="000000"/>
          <w:sz w:val="24"/>
          <w:szCs w:val="24"/>
        </w:rPr>
        <w:t>四周边包夹嵌入式结合，确保安全性及耐用性。视窗把手：表面经环氧树脂粉烤漆防腐蚀处理，把手下方装置橡胶防撞条，确保视窗当外力开关时，表面</w:t>
      </w:r>
      <w:r w:rsidR="00DE1572" w:rsidRPr="009F476C">
        <w:rPr>
          <w:rFonts w:ascii="Times New Roman" w:eastAsia="仿宋" w:hAnsi="Times New Roman" w:cs="Times New Roman"/>
          <w:color w:val="000000"/>
          <w:sz w:val="24"/>
          <w:szCs w:val="24"/>
        </w:rPr>
        <w:t>能产生</w:t>
      </w:r>
      <w:r w:rsidRPr="009F476C">
        <w:rPr>
          <w:rFonts w:ascii="Times New Roman" w:eastAsia="仿宋" w:hAnsi="Times New Roman" w:cs="Times New Roman"/>
          <w:color w:val="000000"/>
          <w:sz w:val="24"/>
          <w:szCs w:val="24"/>
        </w:rPr>
        <w:t>经</w:t>
      </w:r>
      <w:r w:rsidRPr="009F476C">
        <w:rPr>
          <w:rFonts w:ascii="Times New Roman" w:eastAsia="仿宋" w:hAnsi="Times New Roman" w:cs="Times New Roman"/>
          <w:color w:val="000000"/>
          <w:sz w:val="24"/>
          <w:szCs w:val="24"/>
        </w:rPr>
        <w:t>P</w:t>
      </w:r>
      <w:r w:rsidRPr="009F476C">
        <w:rPr>
          <w:rFonts w:ascii="Times New Roman" w:eastAsia="仿宋" w:hAnsi="Times New Roman" w:cs="Times New Roman"/>
          <w:color w:val="000000"/>
          <w:sz w:val="24"/>
          <w:szCs w:val="24"/>
        </w:rPr>
        <w:t>吸振作用，及增加开关时气密的作用。</w:t>
      </w:r>
    </w:p>
    <w:p w14:paraId="2D4A805A" w14:textId="77777777" w:rsidR="00494E65" w:rsidRPr="009F476C" w:rsidRDefault="008564C7">
      <w:pPr>
        <w:spacing w:line="360" w:lineRule="auto"/>
        <w:ind w:firstLineChars="200" w:firstLine="480"/>
        <w:rPr>
          <w:rFonts w:ascii="Times New Roman" w:eastAsia="仿宋" w:hAnsi="Times New Roman" w:cs="Times New Roman"/>
          <w:color w:val="000000"/>
          <w:sz w:val="24"/>
          <w:szCs w:val="24"/>
        </w:rPr>
      </w:pPr>
      <w:r w:rsidRPr="009F476C">
        <w:rPr>
          <w:rFonts w:ascii="Times New Roman" w:eastAsia="仿宋" w:hAnsi="Times New Roman" w:cs="Times New Roman"/>
          <w:color w:val="000000"/>
          <w:sz w:val="24"/>
          <w:szCs w:val="24"/>
        </w:rPr>
        <w:t>(5)</w:t>
      </w:r>
      <w:r w:rsidRPr="009F476C">
        <w:rPr>
          <w:rFonts w:ascii="Times New Roman" w:eastAsia="仿宋" w:hAnsi="Times New Roman" w:cs="Times New Roman"/>
          <w:color w:val="000000"/>
          <w:sz w:val="24"/>
          <w:szCs w:val="24"/>
        </w:rPr>
        <w:t>平衡砝码：采用无段变速平衡砝码设计，视窗可停在任意位置。</w:t>
      </w:r>
      <w:r w:rsidRPr="009F476C">
        <w:rPr>
          <w:rFonts w:ascii="Times New Roman" w:eastAsia="仿宋" w:hAnsi="Times New Roman" w:cs="Times New Roman"/>
          <w:color w:val="000000"/>
          <w:sz w:val="24"/>
          <w:szCs w:val="24"/>
        </w:rPr>
        <w:t xml:space="preserve"> </w:t>
      </w:r>
    </w:p>
    <w:p w14:paraId="49D2FB71" w14:textId="77777777" w:rsidR="00494E65" w:rsidRPr="009F476C" w:rsidRDefault="008564C7">
      <w:pPr>
        <w:spacing w:line="360" w:lineRule="auto"/>
        <w:ind w:firstLineChars="200" w:firstLine="480"/>
        <w:rPr>
          <w:rFonts w:ascii="Times New Roman" w:eastAsia="仿宋" w:hAnsi="Times New Roman" w:cs="Times New Roman"/>
          <w:color w:val="000000"/>
          <w:sz w:val="24"/>
          <w:szCs w:val="24"/>
        </w:rPr>
      </w:pPr>
      <w:r w:rsidRPr="009F476C">
        <w:rPr>
          <w:rFonts w:ascii="Times New Roman" w:eastAsia="仿宋" w:hAnsi="Times New Roman" w:cs="Times New Roman"/>
          <w:color w:val="000000"/>
          <w:sz w:val="24"/>
          <w:szCs w:val="24"/>
        </w:rPr>
        <w:t>(6)</w:t>
      </w:r>
      <w:r w:rsidRPr="009F476C">
        <w:rPr>
          <w:rFonts w:ascii="Times New Roman" w:eastAsia="仿宋" w:hAnsi="Times New Roman" w:cs="Times New Roman"/>
          <w:color w:val="000000"/>
          <w:sz w:val="24"/>
          <w:szCs w:val="24"/>
        </w:rPr>
        <w:t>悬吊钢索：采用优质</w:t>
      </w:r>
      <w:r w:rsidRPr="009F476C">
        <w:rPr>
          <w:rFonts w:ascii="Times New Roman" w:eastAsia="仿宋" w:hAnsi="Times New Roman" w:cs="Times New Roman"/>
          <w:color w:val="000000"/>
          <w:sz w:val="24"/>
          <w:szCs w:val="24"/>
        </w:rPr>
        <w:t>PVC</w:t>
      </w:r>
      <w:r w:rsidRPr="009F476C">
        <w:rPr>
          <w:rFonts w:ascii="Times New Roman" w:eastAsia="仿宋" w:hAnsi="Times New Roman" w:cs="Times New Roman"/>
          <w:color w:val="000000"/>
          <w:sz w:val="24"/>
          <w:szCs w:val="24"/>
        </w:rPr>
        <w:t>包覆钢索。</w:t>
      </w:r>
    </w:p>
    <w:p w14:paraId="2FE01620"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(7)</w:t>
      </w:r>
      <w:r w:rsidRPr="009F476C">
        <w:rPr>
          <w:rFonts w:ascii="Times New Roman" w:eastAsia="仿宋" w:hAnsi="Times New Roman" w:cs="Times New Roman"/>
          <w:color w:val="000000"/>
          <w:sz w:val="24"/>
          <w:szCs w:val="24"/>
        </w:rPr>
        <w:t>插座：</w:t>
      </w:r>
      <w:r w:rsidRPr="009F476C">
        <w:rPr>
          <w:rFonts w:ascii="Times New Roman" w:eastAsia="仿宋" w:hAnsi="Times New Roman" w:cs="Times New Roman"/>
          <w:sz w:val="24"/>
          <w:szCs w:val="24"/>
        </w:rPr>
        <w:t>优质插座（</w:t>
      </w:r>
      <w:r w:rsidRPr="009F476C">
        <w:rPr>
          <w:rFonts w:ascii="Times New Roman" w:eastAsia="仿宋" w:hAnsi="Times New Roman" w:cs="Times New Roman"/>
          <w:sz w:val="24"/>
          <w:szCs w:val="24"/>
        </w:rPr>
        <w:t>220V 10/16A</w:t>
      </w:r>
      <w:r w:rsidRPr="009F476C">
        <w:rPr>
          <w:rFonts w:ascii="Times New Roman" w:eastAsia="仿宋" w:hAnsi="Times New Roman" w:cs="Times New Roman"/>
          <w:sz w:val="24"/>
          <w:szCs w:val="24"/>
        </w:rPr>
        <w:t>），设有防溅扣盖，可匹配各种仪器插头满足各类型仪器设备需求；</w:t>
      </w:r>
    </w:p>
    <w:p w14:paraId="04753476"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(8)</w:t>
      </w:r>
      <w:r w:rsidRPr="009F476C">
        <w:rPr>
          <w:rFonts w:ascii="Times New Roman" w:eastAsia="仿宋" w:hAnsi="Times New Roman" w:cs="Times New Roman"/>
          <w:sz w:val="24"/>
          <w:szCs w:val="24"/>
        </w:rPr>
        <w:t>漏电保护器：每台通风柜均配置相应规格的漏电保护器。</w:t>
      </w:r>
    </w:p>
    <w:p w14:paraId="7B704C69" w14:textId="77777777" w:rsidR="00494E65" w:rsidRPr="009F476C" w:rsidRDefault="008564C7">
      <w:pPr>
        <w:spacing w:line="360" w:lineRule="auto"/>
        <w:ind w:firstLineChars="200" w:firstLine="480"/>
        <w:rPr>
          <w:rFonts w:ascii="Times New Roman" w:eastAsia="仿宋" w:hAnsi="Times New Roman" w:cs="Times New Roman"/>
          <w:color w:val="000000"/>
          <w:sz w:val="24"/>
          <w:szCs w:val="24"/>
        </w:rPr>
      </w:pPr>
      <w:r w:rsidRPr="009F476C">
        <w:rPr>
          <w:rFonts w:ascii="Times New Roman" w:eastAsia="仿宋" w:hAnsi="Times New Roman" w:cs="Times New Roman"/>
          <w:color w:val="000000"/>
          <w:sz w:val="24"/>
          <w:szCs w:val="24"/>
        </w:rPr>
        <w:lastRenderedPageBreak/>
        <w:t>(9)</w:t>
      </w:r>
      <w:r w:rsidRPr="009F476C">
        <w:rPr>
          <w:rFonts w:ascii="Times New Roman" w:eastAsia="仿宋" w:hAnsi="Times New Roman" w:cs="Times New Roman"/>
          <w:color w:val="000000"/>
          <w:sz w:val="24"/>
          <w:szCs w:val="24"/>
        </w:rPr>
        <w:t>照明：采用</w:t>
      </w:r>
      <w:r w:rsidRPr="009F476C">
        <w:rPr>
          <w:rFonts w:ascii="Times New Roman" w:eastAsia="仿宋" w:hAnsi="Times New Roman" w:cs="Times New Roman"/>
          <w:color w:val="000000"/>
          <w:sz w:val="24"/>
          <w:szCs w:val="24"/>
        </w:rPr>
        <w:t>40W</w:t>
      </w:r>
      <w:r w:rsidRPr="009F476C">
        <w:rPr>
          <w:rFonts w:ascii="Times New Roman" w:eastAsia="仿宋" w:hAnsi="Times New Roman" w:cs="Times New Roman"/>
          <w:color w:val="000000"/>
          <w:sz w:val="24"/>
          <w:szCs w:val="24"/>
        </w:rPr>
        <w:t>日光灯照明。</w:t>
      </w:r>
    </w:p>
    <w:p w14:paraId="05A27DD7" w14:textId="77777777" w:rsidR="00494E65" w:rsidRPr="009F476C" w:rsidRDefault="008564C7">
      <w:pPr>
        <w:spacing w:line="360" w:lineRule="auto"/>
        <w:ind w:firstLineChars="200" w:firstLine="480"/>
        <w:rPr>
          <w:rFonts w:ascii="Times New Roman" w:eastAsia="仿宋" w:hAnsi="Times New Roman" w:cs="Times New Roman"/>
          <w:color w:val="000000"/>
          <w:sz w:val="24"/>
          <w:szCs w:val="24"/>
        </w:rPr>
      </w:pPr>
      <w:r w:rsidRPr="009F476C">
        <w:rPr>
          <w:rFonts w:ascii="Times New Roman" w:eastAsia="仿宋" w:hAnsi="Times New Roman" w:cs="Times New Roman"/>
          <w:color w:val="000000"/>
          <w:sz w:val="24"/>
          <w:szCs w:val="24"/>
        </w:rPr>
        <w:t>(10)</w:t>
      </w:r>
      <w:r w:rsidRPr="009F476C">
        <w:rPr>
          <w:rFonts w:ascii="Times New Roman" w:eastAsia="仿宋" w:hAnsi="Times New Roman" w:cs="Times New Roman"/>
          <w:color w:val="000000"/>
          <w:sz w:val="24"/>
          <w:szCs w:val="24"/>
        </w:rPr>
        <w:t>调整脚：</w:t>
      </w:r>
      <w:r w:rsidRPr="009F476C">
        <w:rPr>
          <w:rFonts w:ascii="Times New Roman" w:eastAsia="仿宋" w:hAnsi="Times New Roman" w:cs="Times New Roman"/>
          <w:color w:val="000000"/>
          <w:sz w:val="24"/>
          <w:szCs w:val="24"/>
        </w:rPr>
        <w:t>PP</w:t>
      </w:r>
      <w:r w:rsidRPr="009F476C">
        <w:rPr>
          <w:rFonts w:ascii="Times New Roman" w:eastAsia="仿宋" w:hAnsi="Times New Roman" w:cs="Times New Roman"/>
          <w:color w:val="000000"/>
          <w:sz w:val="24"/>
          <w:szCs w:val="24"/>
        </w:rPr>
        <w:t>包覆螺丝防腐蚀调整脚。</w:t>
      </w:r>
      <w:r w:rsidRPr="009F476C">
        <w:rPr>
          <w:rFonts w:ascii="Times New Roman" w:eastAsia="仿宋" w:hAnsi="Times New Roman" w:cs="Times New Roman"/>
          <w:color w:val="000000"/>
          <w:sz w:val="24"/>
          <w:szCs w:val="24"/>
        </w:rPr>
        <w:t xml:space="preserve"> </w:t>
      </w:r>
    </w:p>
    <w:p w14:paraId="4404F655"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(11)</w:t>
      </w:r>
      <w:r w:rsidRPr="009F476C">
        <w:rPr>
          <w:rFonts w:ascii="Times New Roman" w:eastAsia="仿宋" w:hAnsi="Times New Roman" w:cs="Times New Roman"/>
          <w:color w:val="000000"/>
          <w:sz w:val="24"/>
          <w:szCs w:val="24"/>
        </w:rPr>
        <w:t>铰链：</w:t>
      </w:r>
      <w:r w:rsidRPr="009F476C">
        <w:rPr>
          <w:rFonts w:ascii="Times New Roman" w:eastAsia="仿宋" w:hAnsi="Times New Roman" w:cs="Times New Roman"/>
          <w:sz w:val="24"/>
          <w:szCs w:val="24"/>
        </w:rPr>
        <w:t>铰链采用优质隐蔽式防腐轴心铰链，开启角度</w:t>
      </w:r>
      <w:r w:rsidRPr="009F476C">
        <w:rPr>
          <w:rFonts w:ascii="Times New Roman" w:eastAsia="仿宋" w:hAnsi="Times New Roman" w:cs="Times New Roman"/>
          <w:sz w:val="24"/>
          <w:szCs w:val="24"/>
        </w:rPr>
        <w:t>115°</w:t>
      </w:r>
      <w:r w:rsidRPr="009F476C">
        <w:rPr>
          <w:rFonts w:ascii="Times New Roman" w:eastAsia="仿宋" w:hAnsi="Times New Roman" w:cs="Times New Roman"/>
          <w:sz w:val="24"/>
          <w:szCs w:val="24"/>
        </w:rPr>
        <w:t>。</w:t>
      </w:r>
    </w:p>
    <w:p w14:paraId="0BE42498" w14:textId="77777777" w:rsidR="00494E65" w:rsidRPr="009F476C" w:rsidRDefault="008564C7">
      <w:pPr>
        <w:spacing w:line="360" w:lineRule="auto"/>
        <w:ind w:firstLineChars="200" w:firstLine="480"/>
        <w:rPr>
          <w:rFonts w:ascii="Times New Roman" w:eastAsia="仿宋" w:hAnsi="Times New Roman" w:cs="Times New Roman"/>
          <w:color w:val="000000"/>
          <w:sz w:val="24"/>
          <w:szCs w:val="24"/>
        </w:rPr>
      </w:pPr>
      <w:r w:rsidRPr="009F476C">
        <w:rPr>
          <w:rFonts w:ascii="Times New Roman" w:eastAsia="仿宋" w:hAnsi="Times New Roman" w:cs="Times New Roman"/>
          <w:color w:val="000000"/>
          <w:sz w:val="24"/>
          <w:szCs w:val="24"/>
        </w:rPr>
        <w:t>(12)</w:t>
      </w:r>
      <w:r w:rsidRPr="009F476C">
        <w:rPr>
          <w:rFonts w:ascii="Times New Roman" w:eastAsia="仿宋" w:hAnsi="Times New Roman" w:cs="Times New Roman"/>
          <w:color w:val="000000"/>
          <w:sz w:val="24"/>
          <w:szCs w:val="24"/>
        </w:rPr>
        <w:t>其他要求：投标单位需提供通风柜《</w:t>
      </w:r>
      <w:r w:rsidRPr="009F476C">
        <w:rPr>
          <w:rFonts w:ascii="Times New Roman" w:eastAsia="仿宋" w:hAnsi="Times New Roman" w:cs="Times New Roman"/>
          <w:color w:val="000000"/>
          <w:sz w:val="24"/>
          <w:szCs w:val="24"/>
        </w:rPr>
        <w:t>ASHRAE 110-2016</w:t>
      </w:r>
      <w:r w:rsidRPr="009F476C">
        <w:rPr>
          <w:rFonts w:ascii="Times New Roman" w:eastAsia="仿宋" w:hAnsi="Times New Roman" w:cs="Times New Roman"/>
          <w:color w:val="000000"/>
          <w:sz w:val="24"/>
          <w:szCs w:val="24"/>
        </w:rPr>
        <w:t>实验室通风柜性能测试方法》检测，</w:t>
      </w:r>
      <w:proofErr w:type="gramStart"/>
      <w:r w:rsidRPr="009F476C">
        <w:rPr>
          <w:rFonts w:ascii="Times New Roman" w:eastAsia="仿宋" w:hAnsi="Times New Roman" w:cs="Times New Roman"/>
          <w:color w:val="000000"/>
          <w:sz w:val="24"/>
          <w:szCs w:val="24"/>
        </w:rPr>
        <w:t>通风柜需符合</w:t>
      </w:r>
      <w:proofErr w:type="gramEnd"/>
      <w:r w:rsidRPr="009F476C">
        <w:rPr>
          <w:rFonts w:ascii="Times New Roman" w:eastAsia="仿宋" w:hAnsi="Times New Roman" w:cs="Times New Roman"/>
          <w:color w:val="000000"/>
          <w:sz w:val="24"/>
          <w:szCs w:val="24"/>
        </w:rPr>
        <w:t>GB 24820-2009</w:t>
      </w:r>
      <w:r w:rsidRPr="009F476C">
        <w:rPr>
          <w:rFonts w:ascii="Times New Roman" w:eastAsia="仿宋" w:hAnsi="Times New Roman" w:cs="Times New Roman"/>
          <w:color w:val="000000"/>
          <w:sz w:val="24"/>
          <w:szCs w:val="24"/>
        </w:rPr>
        <w:t>《实验室家具通用技术条件》。</w:t>
      </w:r>
    </w:p>
    <w:p w14:paraId="3D9F2BFE" w14:textId="77777777" w:rsidR="00494E65" w:rsidRPr="009F476C" w:rsidRDefault="00494E65">
      <w:pPr>
        <w:pStyle w:val="a3"/>
        <w:spacing w:line="360" w:lineRule="auto"/>
        <w:ind w:firstLineChars="200" w:firstLine="480"/>
        <w:rPr>
          <w:rFonts w:ascii="Times New Roman" w:eastAsia="仿宋" w:hAnsi="Times New Roman" w:cs="Times New Roman"/>
          <w:kern w:val="2"/>
          <w:sz w:val="24"/>
          <w:szCs w:val="24"/>
        </w:rPr>
      </w:pPr>
    </w:p>
    <w:p w14:paraId="48310A23" w14:textId="77777777" w:rsidR="00494E65" w:rsidRPr="009F476C" w:rsidRDefault="008564C7">
      <w:pPr>
        <w:pStyle w:val="a3"/>
        <w:rPr>
          <w:rFonts w:ascii="Times New Roman" w:eastAsia="仿宋" w:hAnsi="Times New Roman" w:cs="Times New Roman"/>
          <w:b/>
          <w:bCs/>
          <w:sz w:val="24"/>
          <w:szCs w:val="24"/>
        </w:rPr>
      </w:pPr>
      <w:r w:rsidRPr="009F476C">
        <w:rPr>
          <w:rFonts w:ascii="Times New Roman" w:eastAsia="仿宋" w:hAnsi="Times New Roman" w:cs="Times New Roman"/>
          <w:b/>
          <w:bCs/>
          <w:sz w:val="24"/>
          <w:szCs w:val="24"/>
        </w:rPr>
        <w:t>5</w:t>
      </w:r>
      <w:r w:rsidRPr="009F476C">
        <w:rPr>
          <w:rFonts w:ascii="Times New Roman" w:eastAsia="仿宋" w:hAnsi="Times New Roman" w:cs="Times New Roman"/>
          <w:b/>
          <w:bCs/>
          <w:sz w:val="24"/>
          <w:szCs w:val="24"/>
        </w:rPr>
        <w:t>）</w:t>
      </w:r>
      <w:r w:rsidRPr="009F476C">
        <w:rPr>
          <w:rFonts w:ascii="Times New Roman" w:eastAsia="仿宋" w:hAnsi="Times New Roman" w:cs="Times New Roman"/>
          <w:b/>
          <w:bCs/>
          <w:sz w:val="24"/>
          <w:szCs w:val="24"/>
        </w:rPr>
        <w:t>PP</w:t>
      </w:r>
      <w:r w:rsidRPr="009F476C">
        <w:rPr>
          <w:rFonts w:ascii="Times New Roman" w:eastAsia="仿宋" w:hAnsi="Times New Roman" w:cs="Times New Roman"/>
          <w:b/>
          <w:bCs/>
          <w:sz w:val="24"/>
          <w:szCs w:val="24"/>
        </w:rPr>
        <w:t>试剂柜</w:t>
      </w:r>
    </w:p>
    <w:p w14:paraId="66535169" w14:textId="562D7688" w:rsidR="00494E65" w:rsidRPr="009F476C" w:rsidRDefault="008564C7">
      <w:pPr>
        <w:spacing w:line="360" w:lineRule="auto"/>
        <w:rPr>
          <w:rFonts w:ascii="Times New Roman" w:eastAsia="仿宋" w:hAnsi="Times New Roman" w:cs="Times New Roman"/>
          <w:b/>
          <w:bCs/>
          <w:sz w:val="24"/>
          <w:szCs w:val="24"/>
        </w:rPr>
      </w:pPr>
      <w:r w:rsidRPr="009F476C">
        <w:rPr>
          <w:rFonts w:ascii="Times New Roman" w:eastAsia="仿宋" w:hAnsi="Times New Roman" w:cs="Times New Roman"/>
          <w:b/>
          <w:bCs/>
          <w:sz w:val="24"/>
          <w:szCs w:val="24"/>
        </w:rPr>
        <w:t>规格：</w:t>
      </w:r>
      <w:r w:rsidRPr="009F476C">
        <w:rPr>
          <w:rFonts w:ascii="Times New Roman" w:eastAsia="仿宋" w:hAnsi="Times New Roman" w:cs="Times New Roman"/>
          <w:b/>
          <w:bCs/>
          <w:sz w:val="24"/>
          <w:szCs w:val="24"/>
        </w:rPr>
        <w:t>900*450*1800mm</w:t>
      </w:r>
      <w:r w:rsidR="0062347F">
        <w:rPr>
          <w:rFonts w:ascii="Times New Roman" w:eastAsia="仿宋" w:hAnsi="Times New Roman" w:cs="Times New Roman" w:hint="eastAsia"/>
          <w:b/>
          <w:bCs/>
          <w:sz w:val="24"/>
          <w:szCs w:val="24"/>
        </w:rPr>
        <w:t>，两个</w:t>
      </w:r>
    </w:p>
    <w:p w14:paraId="64BCDB01" w14:textId="3BE69B38"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1</w:t>
      </w:r>
      <w:r w:rsidRPr="009F476C">
        <w:rPr>
          <w:rFonts w:ascii="Times New Roman" w:eastAsia="仿宋" w:hAnsi="Times New Roman" w:cs="Times New Roman"/>
          <w:sz w:val="24"/>
          <w:szCs w:val="24"/>
        </w:rPr>
        <w:t>、柜体：采用</w:t>
      </w:r>
      <w:r w:rsidRPr="009F476C">
        <w:rPr>
          <w:rFonts w:ascii="Times New Roman" w:eastAsia="仿宋" w:hAnsi="Times New Roman" w:cs="Times New Roman"/>
          <w:sz w:val="24"/>
          <w:szCs w:val="24"/>
        </w:rPr>
        <w:t>8mm</w:t>
      </w:r>
      <w:r w:rsidRPr="009F476C">
        <w:rPr>
          <w:rFonts w:ascii="Times New Roman" w:eastAsia="仿宋" w:hAnsi="Times New Roman" w:cs="Times New Roman"/>
          <w:sz w:val="24"/>
          <w:szCs w:val="24"/>
        </w:rPr>
        <w:t>瓷白色</w:t>
      </w:r>
      <w:r w:rsidRPr="009F476C">
        <w:rPr>
          <w:rFonts w:ascii="Times New Roman" w:eastAsia="仿宋" w:hAnsi="Times New Roman" w:cs="Times New Roman"/>
          <w:sz w:val="24"/>
          <w:szCs w:val="24"/>
        </w:rPr>
        <w:t>PP</w:t>
      </w:r>
      <w:r w:rsidRPr="009F476C">
        <w:rPr>
          <w:rFonts w:ascii="Times New Roman" w:eastAsia="仿宋" w:hAnsi="Times New Roman" w:cs="Times New Roman"/>
          <w:sz w:val="24"/>
          <w:szCs w:val="24"/>
        </w:rPr>
        <w:t>板材焊接制作，耐冲击、耐腐蚀，专用高温焊枪焊接加强了柜体的结构性，保证柜体之坚固及密封性</w:t>
      </w:r>
      <w:r w:rsidR="001F33FB" w:rsidRPr="009F476C">
        <w:rPr>
          <w:rFonts w:ascii="Segoe UI Symbol" w:eastAsia="仿宋" w:hAnsi="Segoe UI Symbol" w:cs="Segoe UI Symbol"/>
          <w:sz w:val="24"/>
          <w:szCs w:val="24"/>
        </w:rPr>
        <w:t>★</w:t>
      </w:r>
      <w:r w:rsidR="001F33FB">
        <w:rPr>
          <w:rFonts w:ascii="Times New Roman" w:eastAsia="仿宋" w:hAnsi="Times New Roman" w:cs="Times New Roman" w:hint="eastAsia"/>
          <w:sz w:val="24"/>
          <w:szCs w:val="24"/>
        </w:rPr>
        <w:t>；</w:t>
      </w:r>
    </w:p>
    <w:p w14:paraId="50679FB8" w14:textId="3E1473BB"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2</w:t>
      </w:r>
      <w:r w:rsidR="007F350A">
        <w:rPr>
          <w:rFonts w:ascii="Times New Roman" w:eastAsia="仿宋" w:hAnsi="Times New Roman" w:cs="Times New Roman" w:hint="eastAsia"/>
          <w:sz w:val="24"/>
          <w:szCs w:val="24"/>
        </w:rPr>
        <w:t>、</w:t>
      </w:r>
      <w:r w:rsidRPr="009F476C">
        <w:rPr>
          <w:rFonts w:ascii="Times New Roman" w:eastAsia="仿宋" w:hAnsi="Times New Roman" w:cs="Times New Roman"/>
          <w:sz w:val="24"/>
          <w:szCs w:val="24"/>
        </w:rPr>
        <w:t>门板：采用同质</w:t>
      </w:r>
      <w:r w:rsidRPr="009F476C">
        <w:rPr>
          <w:rFonts w:ascii="Times New Roman" w:eastAsia="仿宋" w:hAnsi="Times New Roman" w:cs="Times New Roman"/>
          <w:sz w:val="24"/>
          <w:szCs w:val="24"/>
        </w:rPr>
        <w:t>PP</w:t>
      </w:r>
      <w:r w:rsidRPr="009F476C">
        <w:rPr>
          <w:rFonts w:ascii="Times New Roman" w:eastAsia="仿宋" w:hAnsi="Times New Roman" w:cs="Times New Roman"/>
          <w:sz w:val="24"/>
          <w:szCs w:val="24"/>
        </w:rPr>
        <w:t>板制作；</w:t>
      </w:r>
    </w:p>
    <w:p w14:paraId="57B73AA4" w14:textId="2E6347FB"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3</w:t>
      </w:r>
      <w:r w:rsidR="007F350A">
        <w:rPr>
          <w:rFonts w:ascii="Times New Roman" w:eastAsia="仿宋" w:hAnsi="Times New Roman" w:cs="Times New Roman" w:hint="eastAsia"/>
          <w:sz w:val="24"/>
          <w:szCs w:val="24"/>
        </w:rPr>
        <w:t>、</w:t>
      </w:r>
      <w:r w:rsidRPr="009F476C">
        <w:rPr>
          <w:rFonts w:ascii="Times New Roman" w:eastAsia="仿宋" w:hAnsi="Times New Roman" w:cs="Times New Roman"/>
          <w:sz w:val="24"/>
          <w:szCs w:val="24"/>
        </w:rPr>
        <w:t>视窗：采用</w:t>
      </w:r>
      <w:r w:rsidRPr="009F476C">
        <w:rPr>
          <w:rFonts w:ascii="Times New Roman" w:eastAsia="仿宋" w:hAnsi="Times New Roman" w:cs="Times New Roman"/>
          <w:sz w:val="24"/>
          <w:szCs w:val="24"/>
        </w:rPr>
        <w:t>5mm</w:t>
      </w:r>
      <w:r w:rsidRPr="009F476C">
        <w:rPr>
          <w:rFonts w:ascii="Times New Roman" w:eastAsia="仿宋" w:hAnsi="Times New Roman" w:cs="Times New Roman"/>
          <w:sz w:val="24"/>
          <w:szCs w:val="24"/>
        </w:rPr>
        <w:t>钢化玻璃；</w:t>
      </w:r>
    </w:p>
    <w:p w14:paraId="5C5D051C" w14:textId="2A4DF325"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4</w:t>
      </w:r>
      <w:r w:rsidR="007F350A">
        <w:rPr>
          <w:rFonts w:ascii="Times New Roman" w:eastAsia="仿宋" w:hAnsi="Times New Roman" w:cs="Times New Roman" w:hint="eastAsia"/>
          <w:sz w:val="24"/>
          <w:szCs w:val="24"/>
        </w:rPr>
        <w:t>、</w:t>
      </w:r>
      <w:r w:rsidRPr="009F476C">
        <w:rPr>
          <w:rFonts w:ascii="Times New Roman" w:eastAsia="仿宋" w:hAnsi="Times New Roman" w:cs="Times New Roman"/>
          <w:sz w:val="24"/>
          <w:szCs w:val="24"/>
        </w:rPr>
        <w:t>层板：采用瓷白色</w:t>
      </w:r>
      <w:r w:rsidRPr="009F476C">
        <w:rPr>
          <w:rFonts w:ascii="Times New Roman" w:eastAsia="仿宋" w:hAnsi="Times New Roman" w:cs="Times New Roman"/>
          <w:sz w:val="24"/>
          <w:szCs w:val="24"/>
        </w:rPr>
        <w:t>PP</w:t>
      </w:r>
      <w:r w:rsidRPr="009F476C">
        <w:rPr>
          <w:rFonts w:ascii="Times New Roman" w:eastAsia="仿宋" w:hAnsi="Times New Roman" w:cs="Times New Roman"/>
          <w:sz w:val="24"/>
          <w:szCs w:val="24"/>
        </w:rPr>
        <w:t>板材，四周有立边，里边整体焊接成型，活动式设计，可单独取出，便于清洁，可上下自由调节，更合理的安排储存空间；</w:t>
      </w:r>
      <w:r w:rsidRPr="009F476C">
        <w:rPr>
          <w:rFonts w:ascii="Times New Roman" w:eastAsia="仿宋" w:hAnsi="Times New Roman" w:cs="Times New Roman"/>
          <w:sz w:val="24"/>
          <w:szCs w:val="24"/>
        </w:rPr>
        <w:t xml:space="preserve">  </w:t>
      </w:r>
    </w:p>
    <w:p w14:paraId="4AB30B0C" w14:textId="3CBB13B1"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5</w:t>
      </w:r>
      <w:r w:rsidR="007F350A">
        <w:rPr>
          <w:rFonts w:ascii="Times New Roman" w:eastAsia="仿宋" w:hAnsi="Times New Roman" w:cs="Times New Roman" w:hint="eastAsia"/>
          <w:sz w:val="24"/>
          <w:szCs w:val="24"/>
        </w:rPr>
        <w:t>、</w:t>
      </w:r>
      <w:r w:rsidRPr="009F476C">
        <w:rPr>
          <w:rFonts w:ascii="Times New Roman" w:eastAsia="仿宋" w:hAnsi="Times New Roman" w:cs="Times New Roman"/>
          <w:sz w:val="24"/>
          <w:szCs w:val="24"/>
        </w:rPr>
        <w:t>合页、门把手：采用经射出成型的</w:t>
      </w:r>
      <w:r w:rsidRPr="009F476C">
        <w:rPr>
          <w:rFonts w:ascii="Times New Roman" w:eastAsia="仿宋" w:hAnsi="Times New Roman" w:cs="Times New Roman"/>
          <w:sz w:val="24"/>
          <w:szCs w:val="24"/>
        </w:rPr>
        <w:t>PP</w:t>
      </w:r>
      <w:r w:rsidRPr="009F476C">
        <w:rPr>
          <w:rFonts w:ascii="Times New Roman" w:eastAsia="仿宋" w:hAnsi="Times New Roman" w:cs="Times New Roman"/>
          <w:sz w:val="24"/>
          <w:szCs w:val="24"/>
        </w:rPr>
        <w:t>材料制成，耐腐蚀性好；</w:t>
      </w:r>
    </w:p>
    <w:p w14:paraId="4BE25F09" w14:textId="77777777"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6</w:t>
      </w:r>
      <w:r w:rsidRPr="009F476C">
        <w:rPr>
          <w:rFonts w:ascii="Times New Roman" w:eastAsia="仿宋" w:hAnsi="Times New Roman" w:cs="Times New Roman"/>
          <w:sz w:val="24"/>
          <w:szCs w:val="24"/>
        </w:rPr>
        <w:t>、具有排风功能。</w:t>
      </w:r>
    </w:p>
    <w:p w14:paraId="03970B61" w14:textId="77777777" w:rsidR="00494E65" w:rsidRPr="009F476C" w:rsidRDefault="00494E65">
      <w:pPr>
        <w:spacing w:line="360" w:lineRule="auto"/>
        <w:ind w:firstLineChars="200" w:firstLine="480"/>
        <w:rPr>
          <w:rFonts w:ascii="Times New Roman" w:eastAsia="仿宋" w:hAnsi="Times New Roman" w:cs="Times New Roman"/>
          <w:sz w:val="24"/>
          <w:szCs w:val="24"/>
        </w:rPr>
      </w:pPr>
    </w:p>
    <w:p w14:paraId="18EBF681" w14:textId="77777777" w:rsidR="00494E65" w:rsidRPr="009F476C" w:rsidRDefault="008564C7" w:rsidP="009F476C">
      <w:pPr>
        <w:spacing w:line="360" w:lineRule="auto"/>
        <w:rPr>
          <w:rFonts w:ascii="Times New Roman" w:eastAsia="仿宋" w:hAnsi="Times New Roman" w:cs="Times New Roman"/>
          <w:b/>
          <w:bCs/>
          <w:sz w:val="24"/>
          <w:szCs w:val="24"/>
        </w:rPr>
      </w:pPr>
      <w:r w:rsidRPr="009F476C">
        <w:rPr>
          <w:rFonts w:ascii="Times New Roman" w:eastAsia="仿宋" w:hAnsi="Times New Roman" w:cs="Times New Roman"/>
          <w:b/>
          <w:bCs/>
          <w:sz w:val="24"/>
          <w:szCs w:val="24"/>
        </w:rPr>
        <w:t>6</w:t>
      </w:r>
      <w:r w:rsidRPr="009F476C">
        <w:rPr>
          <w:rFonts w:ascii="Times New Roman" w:eastAsia="仿宋" w:hAnsi="Times New Roman" w:cs="Times New Roman"/>
          <w:b/>
          <w:bCs/>
          <w:sz w:val="24"/>
          <w:szCs w:val="24"/>
        </w:rPr>
        <w:t>）万向罩</w:t>
      </w:r>
    </w:p>
    <w:p w14:paraId="258E93FE" w14:textId="18DD85D8" w:rsidR="00494E65" w:rsidRPr="009F476C" w:rsidRDefault="008564C7">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1</w:t>
      </w:r>
      <w:r w:rsidRPr="009F476C">
        <w:rPr>
          <w:rFonts w:ascii="Times New Roman" w:eastAsia="仿宋" w:hAnsi="Times New Roman" w:cs="Times New Roman"/>
          <w:kern w:val="2"/>
          <w:sz w:val="24"/>
          <w:szCs w:val="24"/>
        </w:rPr>
        <w:t>、材质：采用高密度</w:t>
      </w:r>
      <w:r w:rsidRPr="009F476C">
        <w:rPr>
          <w:rFonts w:ascii="Times New Roman" w:eastAsia="仿宋" w:hAnsi="Times New Roman" w:cs="Times New Roman"/>
          <w:kern w:val="2"/>
          <w:sz w:val="24"/>
          <w:szCs w:val="24"/>
        </w:rPr>
        <w:t>PP</w:t>
      </w:r>
      <w:r w:rsidRPr="009F476C">
        <w:rPr>
          <w:rFonts w:ascii="Times New Roman" w:eastAsia="仿宋" w:hAnsi="Times New Roman" w:cs="Times New Roman"/>
          <w:kern w:val="2"/>
          <w:sz w:val="24"/>
          <w:szCs w:val="24"/>
        </w:rPr>
        <w:t>，管道直径</w:t>
      </w:r>
      <w:r w:rsidRPr="009F476C">
        <w:rPr>
          <w:rFonts w:ascii="Times New Roman" w:eastAsia="仿宋" w:hAnsi="Times New Roman" w:cs="Times New Roman"/>
          <w:kern w:val="2"/>
          <w:sz w:val="24"/>
          <w:szCs w:val="24"/>
        </w:rPr>
        <w:t>75mm</w:t>
      </w:r>
      <w:r w:rsidRPr="009F476C">
        <w:rPr>
          <w:rFonts w:ascii="Times New Roman" w:eastAsia="仿宋" w:hAnsi="Times New Roman" w:cs="Times New Roman"/>
          <w:kern w:val="2"/>
          <w:sz w:val="24"/>
          <w:szCs w:val="24"/>
        </w:rPr>
        <w:t>；罩口：拱型、杯型，直径</w:t>
      </w:r>
      <w:r w:rsidRPr="009F476C">
        <w:rPr>
          <w:rFonts w:ascii="Times New Roman" w:eastAsia="仿宋" w:hAnsi="Times New Roman" w:cs="Times New Roman"/>
          <w:kern w:val="2"/>
          <w:sz w:val="24"/>
          <w:szCs w:val="24"/>
        </w:rPr>
        <w:t>375mm</w:t>
      </w:r>
      <w:r w:rsidR="00692A22" w:rsidRPr="009F476C">
        <w:rPr>
          <w:rFonts w:ascii="Times New Roman" w:eastAsia="仿宋" w:hAnsi="Times New Roman" w:cs="Times New Roman"/>
          <w:kern w:val="2"/>
          <w:sz w:val="24"/>
          <w:szCs w:val="24"/>
        </w:rPr>
        <w:t>。</w:t>
      </w:r>
    </w:p>
    <w:p w14:paraId="4B27DE74" w14:textId="77777777" w:rsidR="00494E65" w:rsidRPr="009F476C" w:rsidRDefault="008564C7">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覆盖范围：长度</w:t>
      </w:r>
      <w:r w:rsidRPr="009F476C">
        <w:rPr>
          <w:rFonts w:ascii="Times New Roman" w:eastAsia="仿宋" w:hAnsi="Times New Roman" w:cs="Times New Roman"/>
          <w:kern w:val="2"/>
          <w:sz w:val="24"/>
          <w:szCs w:val="24"/>
        </w:rPr>
        <w:t>3.15</w:t>
      </w:r>
      <w:r w:rsidRPr="009F476C">
        <w:rPr>
          <w:rFonts w:ascii="Times New Roman" w:eastAsia="仿宋" w:hAnsi="Times New Roman" w:cs="Times New Roman"/>
          <w:kern w:val="2"/>
          <w:sz w:val="24"/>
          <w:szCs w:val="24"/>
        </w:rPr>
        <w:t>米，独特的关节结构使关节调整时极具灵活性，根据实地需求可</w:t>
      </w:r>
      <w:r w:rsidRPr="009F476C">
        <w:rPr>
          <w:rFonts w:ascii="Times New Roman" w:eastAsia="仿宋" w:hAnsi="Times New Roman" w:cs="Times New Roman"/>
          <w:kern w:val="2"/>
          <w:sz w:val="24"/>
          <w:szCs w:val="24"/>
        </w:rPr>
        <w:t>360°</w:t>
      </w:r>
      <w:r w:rsidRPr="009F476C">
        <w:rPr>
          <w:rFonts w:ascii="Times New Roman" w:eastAsia="仿宋" w:hAnsi="Times New Roman" w:cs="Times New Roman"/>
          <w:kern w:val="2"/>
          <w:sz w:val="24"/>
          <w:szCs w:val="24"/>
        </w:rPr>
        <w:t>自由旋转调节方向，以便气流经过时降低不必要产生的湍流</w:t>
      </w:r>
      <w:r w:rsidRPr="009F476C">
        <w:rPr>
          <w:rFonts w:ascii="Times New Roman" w:eastAsia="仿宋" w:hAnsi="Times New Roman" w:cs="Times New Roman"/>
          <w:kern w:val="2"/>
          <w:sz w:val="24"/>
          <w:szCs w:val="24"/>
        </w:rPr>
        <w:t>.</w:t>
      </w:r>
      <w:r w:rsidRPr="009F476C">
        <w:rPr>
          <w:rFonts w:ascii="Times New Roman" w:eastAsia="仿宋" w:hAnsi="Times New Roman" w:cs="Times New Roman"/>
          <w:kern w:val="2"/>
          <w:sz w:val="24"/>
          <w:szCs w:val="24"/>
        </w:rPr>
        <w:t>。</w:t>
      </w:r>
    </w:p>
    <w:p w14:paraId="29729884" w14:textId="77777777" w:rsidR="00494E65" w:rsidRPr="009F476C" w:rsidRDefault="008564C7">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2</w:t>
      </w:r>
      <w:r w:rsidRPr="009F476C">
        <w:rPr>
          <w:rFonts w:ascii="Times New Roman" w:eastAsia="仿宋" w:hAnsi="Times New Roman" w:cs="Times New Roman"/>
          <w:kern w:val="2"/>
          <w:sz w:val="24"/>
          <w:szCs w:val="24"/>
        </w:rPr>
        <w:t>、关节密封圈：采用高密度橡胶。</w:t>
      </w:r>
    </w:p>
    <w:p w14:paraId="444B1F69" w14:textId="77777777" w:rsidR="00494E65" w:rsidRPr="009F476C" w:rsidRDefault="008564C7">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3</w:t>
      </w:r>
      <w:r w:rsidRPr="009F476C">
        <w:rPr>
          <w:rFonts w:ascii="Times New Roman" w:eastAsia="仿宋" w:hAnsi="Times New Roman" w:cs="Times New Roman"/>
          <w:kern w:val="2"/>
          <w:sz w:val="24"/>
          <w:szCs w:val="24"/>
        </w:rPr>
        <w:t>、关节连接杆：</w:t>
      </w:r>
      <w:r w:rsidRPr="009F476C">
        <w:rPr>
          <w:rFonts w:ascii="Times New Roman" w:eastAsia="仿宋" w:hAnsi="Times New Roman" w:cs="Times New Roman"/>
          <w:kern w:val="2"/>
          <w:sz w:val="24"/>
          <w:szCs w:val="24"/>
        </w:rPr>
        <w:t>304</w:t>
      </w:r>
      <w:r w:rsidRPr="009F476C">
        <w:rPr>
          <w:rFonts w:ascii="Times New Roman" w:eastAsia="仿宋" w:hAnsi="Times New Roman" w:cs="Times New Roman"/>
          <w:kern w:val="2"/>
          <w:sz w:val="24"/>
          <w:szCs w:val="24"/>
        </w:rPr>
        <w:t>不锈钢材质；关节弹簧装置：</w:t>
      </w:r>
      <w:r w:rsidRPr="009F476C">
        <w:rPr>
          <w:rFonts w:ascii="Times New Roman" w:eastAsia="仿宋" w:hAnsi="Times New Roman" w:cs="Times New Roman"/>
          <w:kern w:val="2"/>
          <w:sz w:val="24"/>
          <w:szCs w:val="24"/>
        </w:rPr>
        <w:t>304</w:t>
      </w:r>
      <w:r w:rsidRPr="009F476C">
        <w:rPr>
          <w:rFonts w:ascii="Times New Roman" w:eastAsia="仿宋" w:hAnsi="Times New Roman" w:cs="Times New Roman"/>
          <w:kern w:val="2"/>
          <w:sz w:val="24"/>
          <w:szCs w:val="24"/>
        </w:rPr>
        <w:t>不锈钢材质</w:t>
      </w:r>
    </w:p>
    <w:p w14:paraId="50928CC3" w14:textId="77777777" w:rsidR="00494E65" w:rsidRPr="009F476C" w:rsidRDefault="008564C7">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4</w:t>
      </w:r>
      <w:r w:rsidRPr="009F476C">
        <w:rPr>
          <w:rFonts w:ascii="Times New Roman" w:eastAsia="仿宋" w:hAnsi="Times New Roman" w:cs="Times New Roman"/>
          <w:kern w:val="2"/>
          <w:sz w:val="24"/>
          <w:szCs w:val="24"/>
        </w:rPr>
        <w:t>、关节松紧旋钮：高密度</w:t>
      </w:r>
      <w:r w:rsidRPr="009F476C">
        <w:rPr>
          <w:rFonts w:ascii="Times New Roman" w:eastAsia="仿宋" w:hAnsi="Times New Roman" w:cs="Times New Roman"/>
          <w:kern w:val="2"/>
          <w:sz w:val="24"/>
          <w:szCs w:val="24"/>
        </w:rPr>
        <w:t>PP</w:t>
      </w:r>
      <w:r w:rsidRPr="009F476C">
        <w:rPr>
          <w:rFonts w:ascii="Times New Roman" w:eastAsia="仿宋" w:hAnsi="Times New Roman" w:cs="Times New Roman"/>
          <w:kern w:val="2"/>
          <w:sz w:val="24"/>
          <w:szCs w:val="24"/>
        </w:rPr>
        <w:t>材质，内嵌</w:t>
      </w:r>
      <w:r w:rsidRPr="009F476C">
        <w:rPr>
          <w:rFonts w:ascii="Times New Roman" w:eastAsia="仿宋" w:hAnsi="Times New Roman" w:cs="Times New Roman"/>
          <w:kern w:val="2"/>
          <w:sz w:val="24"/>
          <w:szCs w:val="24"/>
        </w:rPr>
        <w:t>304</w:t>
      </w:r>
      <w:r w:rsidRPr="009F476C">
        <w:rPr>
          <w:rFonts w:ascii="Times New Roman" w:eastAsia="仿宋" w:hAnsi="Times New Roman" w:cs="Times New Roman"/>
          <w:kern w:val="2"/>
          <w:sz w:val="24"/>
          <w:szCs w:val="24"/>
        </w:rPr>
        <w:t>不锈钢推力轴承，与关节连接杆锁合。压力轴承装置防下垂、下滑，避免松动。</w:t>
      </w:r>
    </w:p>
    <w:p w14:paraId="3B586C41" w14:textId="77777777" w:rsidR="00494E65" w:rsidRPr="009F476C" w:rsidRDefault="008564C7">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5</w:t>
      </w:r>
      <w:r w:rsidRPr="009F476C">
        <w:rPr>
          <w:rFonts w:ascii="Times New Roman" w:eastAsia="仿宋" w:hAnsi="Times New Roman" w:cs="Times New Roman"/>
          <w:kern w:val="2"/>
          <w:sz w:val="24"/>
          <w:szCs w:val="24"/>
        </w:rPr>
        <w:t>、固定底座：模具注塑一体成型，牢度强，不易脱落。</w:t>
      </w:r>
    </w:p>
    <w:p w14:paraId="2377290B" w14:textId="0564626D"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6</w:t>
      </w:r>
      <w:r w:rsidRPr="009F476C">
        <w:rPr>
          <w:rFonts w:ascii="Times New Roman" w:eastAsia="仿宋" w:hAnsi="Times New Roman" w:cs="Times New Roman"/>
          <w:sz w:val="24"/>
          <w:szCs w:val="24"/>
        </w:rPr>
        <w:t>、抽气</w:t>
      </w:r>
      <w:proofErr w:type="gramStart"/>
      <w:r w:rsidRPr="009F476C">
        <w:rPr>
          <w:rFonts w:ascii="Times New Roman" w:eastAsia="仿宋" w:hAnsi="Times New Roman" w:cs="Times New Roman"/>
          <w:sz w:val="24"/>
          <w:szCs w:val="24"/>
        </w:rPr>
        <w:t>罩依据</w:t>
      </w:r>
      <w:proofErr w:type="gramEnd"/>
      <w:r w:rsidRPr="009F476C">
        <w:rPr>
          <w:rFonts w:ascii="Times New Roman" w:eastAsia="仿宋" w:hAnsi="Times New Roman" w:cs="Times New Roman"/>
          <w:sz w:val="24"/>
          <w:szCs w:val="24"/>
        </w:rPr>
        <w:t>GB/T 10357.5-2011</w:t>
      </w:r>
      <w:r w:rsidRPr="009F476C">
        <w:rPr>
          <w:rFonts w:ascii="Times New Roman" w:eastAsia="仿宋" w:hAnsi="Times New Roman" w:cs="Times New Roman"/>
          <w:sz w:val="24"/>
          <w:szCs w:val="24"/>
        </w:rPr>
        <w:t>标准，检测耐久性项目，通过</w:t>
      </w:r>
      <w:r w:rsidRPr="009F476C">
        <w:rPr>
          <w:rFonts w:ascii="Times New Roman" w:eastAsia="仿宋" w:hAnsi="Times New Roman" w:cs="Times New Roman"/>
          <w:sz w:val="24"/>
          <w:szCs w:val="24"/>
        </w:rPr>
        <w:t>20000</w:t>
      </w:r>
      <w:r w:rsidRPr="009F476C">
        <w:rPr>
          <w:rFonts w:ascii="Times New Roman" w:eastAsia="仿宋" w:hAnsi="Times New Roman" w:cs="Times New Roman"/>
          <w:sz w:val="24"/>
          <w:szCs w:val="24"/>
        </w:rPr>
        <w:t>次试验后，关节部</w:t>
      </w:r>
      <w:r w:rsidRPr="009F476C">
        <w:rPr>
          <w:rFonts w:ascii="Times New Roman" w:eastAsia="仿宋" w:hAnsi="Times New Roman" w:cs="Times New Roman"/>
          <w:sz w:val="24"/>
          <w:szCs w:val="24"/>
        </w:rPr>
        <w:lastRenderedPageBreak/>
        <w:t>位活动灵活、无松动、断裂、损坏，零部件无影响使用功能的麿损和变形。需提供国家认可的第三方检测报告</w:t>
      </w:r>
      <w:r w:rsidR="001F33FB" w:rsidRPr="009F476C">
        <w:rPr>
          <w:rFonts w:ascii="Segoe UI Symbol" w:eastAsia="仿宋" w:hAnsi="Segoe UI Symbol" w:cs="Segoe UI Symbol"/>
          <w:sz w:val="24"/>
          <w:szCs w:val="24"/>
        </w:rPr>
        <w:t>★</w:t>
      </w:r>
      <w:r w:rsidRPr="009F476C">
        <w:rPr>
          <w:rFonts w:ascii="Times New Roman" w:eastAsia="仿宋" w:hAnsi="Times New Roman" w:cs="Times New Roman"/>
          <w:sz w:val="24"/>
          <w:szCs w:val="24"/>
        </w:rPr>
        <w:t>。</w:t>
      </w:r>
    </w:p>
    <w:p w14:paraId="6F6E3976" w14:textId="7720907D" w:rsidR="00494E65" w:rsidRPr="009F476C" w:rsidRDefault="008564C7">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7</w:t>
      </w:r>
      <w:r w:rsidRPr="009F476C">
        <w:rPr>
          <w:rFonts w:ascii="Times New Roman" w:eastAsia="仿宋" w:hAnsi="Times New Roman" w:cs="Times New Roman"/>
          <w:sz w:val="24"/>
          <w:szCs w:val="24"/>
        </w:rPr>
        <w:t>、人工</w:t>
      </w:r>
      <w:proofErr w:type="gramStart"/>
      <w:r w:rsidRPr="009F476C">
        <w:rPr>
          <w:rFonts w:ascii="Times New Roman" w:eastAsia="仿宋" w:hAnsi="Times New Roman" w:cs="Times New Roman"/>
          <w:sz w:val="24"/>
          <w:szCs w:val="24"/>
        </w:rPr>
        <w:t>气侯</w:t>
      </w:r>
      <w:proofErr w:type="gramEnd"/>
      <w:r w:rsidRPr="009F476C">
        <w:rPr>
          <w:rFonts w:ascii="Times New Roman" w:eastAsia="仿宋" w:hAnsi="Times New Roman" w:cs="Times New Roman"/>
          <w:sz w:val="24"/>
          <w:szCs w:val="24"/>
        </w:rPr>
        <w:t>加速老化测试：依据</w:t>
      </w:r>
      <w:r w:rsidRPr="009F476C">
        <w:rPr>
          <w:rFonts w:ascii="Times New Roman" w:eastAsia="仿宋" w:hAnsi="Times New Roman" w:cs="Times New Roman"/>
          <w:sz w:val="24"/>
          <w:szCs w:val="24"/>
        </w:rPr>
        <w:t>GB/T 18244-2000</w:t>
      </w:r>
      <w:r w:rsidRPr="009F476C">
        <w:rPr>
          <w:rFonts w:ascii="Times New Roman" w:eastAsia="仿宋" w:hAnsi="Times New Roman" w:cs="Times New Roman"/>
          <w:sz w:val="24"/>
          <w:szCs w:val="24"/>
        </w:rPr>
        <w:t>，检测人工</w:t>
      </w:r>
      <w:proofErr w:type="gramStart"/>
      <w:r w:rsidRPr="009F476C">
        <w:rPr>
          <w:rFonts w:ascii="Times New Roman" w:eastAsia="仿宋" w:hAnsi="Times New Roman" w:cs="Times New Roman"/>
          <w:sz w:val="24"/>
          <w:szCs w:val="24"/>
        </w:rPr>
        <w:t>气侯</w:t>
      </w:r>
      <w:proofErr w:type="gramEnd"/>
      <w:r w:rsidRPr="009F476C">
        <w:rPr>
          <w:rFonts w:ascii="Times New Roman" w:eastAsia="仿宋" w:hAnsi="Times New Roman" w:cs="Times New Roman"/>
          <w:sz w:val="24"/>
          <w:szCs w:val="24"/>
        </w:rPr>
        <w:t>加速老化项目，通过</w:t>
      </w:r>
      <w:r w:rsidRPr="009F476C">
        <w:rPr>
          <w:rFonts w:ascii="Times New Roman" w:eastAsia="仿宋" w:hAnsi="Times New Roman" w:cs="Times New Roman"/>
          <w:sz w:val="24"/>
          <w:szCs w:val="24"/>
        </w:rPr>
        <w:t>500h</w:t>
      </w:r>
      <w:r w:rsidRPr="009F476C">
        <w:rPr>
          <w:rFonts w:ascii="Times New Roman" w:eastAsia="仿宋" w:hAnsi="Times New Roman" w:cs="Times New Roman"/>
          <w:sz w:val="24"/>
          <w:szCs w:val="24"/>
        </w:rPr>
        <w:t>试验后，抽气罩表面无起泡、无裂纹、无明显变色。需提供国家认可的第三方检测报告</w:t>
      </w:r>
      <w:r w:rsidR="001F33FB" w:rsidRPr="009F476C">
        <w:rPr>
          <w:rFonts w:ascii="Segoe UI Symbol" w:eastAsia="仿宋" w:hAnsi="Segoe UI Symbol" w:cs="Segoe UI Symbol"/>
          <w:sz w:val="24"/>
          <w:szCs w:val="24"/>
        </w:rPr>
        <w:t>★</w:t>
      </w:r>
      <w:r w:rsidRPr="009F476C">
        <w:rPr>
          <w:rFonts w:ascii="Times New Roman" w:eastAsia="仿宋" w:hAnsi="Times New Roman" w:cs="Times New Roman"/>
          <w:sz w:val="24"/>
          <w:szCs w:val="24"/>
        </w:rPr>
        <w:t>。</w:t>
      </w:r>
    </w:p>
    <w:p w14:paraId="05D5517A" w14:textId="77777777" w:rsidR="00494E65" w:rsidRPr="009F476C" w:rsidRDefault="008564C7" w:rsidP="002E116D">
      <w:pPr>
        <w:spacing w:line="360" w:lineRule="auto"/>
        <w:ind w:firstLineChars="200" w:firstLine="480"/>
        <w:rPr>
          <w:rFonts w:ascii="Times New Roman" w:eastAsia="仿宋" w:hAnsi="Times New Roman" w:cs="Times New Roman"/>
          <w:sz w:val="24"/>
          <w:szCs w:val="24"/>
        </w:rPr>
      </w:pPr>
      <w:r w:rsidRPr="009F476C">
        <w:rPr>
          <w:rFonts w:ascii="Times New Roman" w:eastAsia="仿宋" w:hAnsi="Times New Roman" w:cs="Times New Roman"/>
          <w:sz w:val="24"/>
          <w:szCs w:val="24"/>
        </w:rPr>
        <w:t>8</w:t>
      </w:r>
      <w:r w:rsidRPr="009F476C">
        <w:rPr>
          <w:rFonts w:ascii="Times New Roman" w:eastAsia="仿宋" w:hAnsi="Times New Roman" w:cs="Times New Roman"/>
          <w:sz w:val="24"/>
          <w:szCs w:val="24"/>
        </w:rPr>
        <w:t>、提供厂家针对本项目的售后服务承诺书加盖生产厂家红色鲜章。</w:t>
      </w:r>
    </w:p>
    <w:p w14:paraId="3C430500" w14:textId="64F58948" w:rsidR="008C324B" w:rsidRPr="009F476C" w:rsidRDefault="008C324B" w:rsidP="009F476C">
      <w:pPr>
        <w:spacing w:line="360" w:lineRule="auto"/>
        <w:rPr>
          <w:rFonts w:ascii="Times New Roman" w:eastAsia="仿宋" w:hAnsi="Times New Roman" w:cs="Times New Roman"/>
          <w:b/>
          <w:bCs/>
          <w:sz w:val="24"/>
          <w:szCs w:val="24"/>
        </w:rPr>
      </w:pPr>
      <w:r w:rsidRPr="009F476C">
        <w:rPr>
          <w:rFonts w:ascii="Times New Roman" w:eastAsia="仿宋" w:hAnsi="Times New Roman" w:cs="Times New Roman"/>
          <w:b/>
          <w:bCs/>
          <w:sz w:val="24"/>
          <w:szCs w:val="24"/>
        </w:rPr>
        <w:t>7</w:t>
      </w:r>
      <w:r w:rsidRPr="009F476C">
        <w:rPr>
          <w:rFonts w:ascii="Times New Roman" w:eastAsia="仿宋" w:hAnsi="Times New Roman" w:cs="Times New Roman"/>
          <w:b/>
          <w:bCs/>
          <w:sz w:val="24"/>
          <w:szCs w:val="24"/>
        </w:rPr>
        <w:t>）恒温试剂干燥箱</w:t>
      </w:r>
    </w:p>
    <w:p w14:paraId="7223A7C4" w14:textId="77777777" w:rsidR="008C324B" w:rsidRPr="009F476C" w:rsidRDefault="008C324B" w:rsidP="008C324B">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内部尺寸：</w:t>
      </w:r>
      <w:r w:rsidRPr="009F476C">
        <w:rPr>
          <w:rFonts w:ascii="Times New Roman" w:eastAsia="仿宋" w:hAnsi="Times New Roman" w:cs="Times New Roman"/>
          <w:kern w:val="2"/>
          <w:sz w:val="24"/>
          <w:szCs w:val="24"/>
        </w:rPr>
        <w:t>350*350*450mm</w:t>
      </w:r>
    </w:p>
    <w:p w14:paraId="5CE7F114" w14:textId="77777777" w:rsidR="008C324B" w:rsidRPr="009F476C" w:rsidRDefault="008C324B" w:rsidP="008C324B">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1</w:t>
      </w:r>
      <w:r w:rsidRPr="009F476C">
        <w:rPr>
          <w:rFonts w:ascii="Times New Roman" w:eastAsia="仿宋" w:hAnsi="Times New Roman" w:cs="Times New Roman"/>
          <w:kern w:val="2"/>
          <w:sz w:val="24"/>
          <w:szCs w:val="24"/>
        </w:rPr>
        <w:t>、箱体内均采用不锈钢氩弧焊制作而成，箱体</w:t>
      </w:r>
      <w:proofErr w:type="gramStart"/>
      <w:r w:rsidRPr="009F476C">
        <w:rPr>
          <w:rFonts w:ascii="Times New Roman" w:eastAsia="仿宋" w:hAnsi="Times New Roman" w:cs="Times New Roman"/>
          <w:kern w:val="2"/>
          <w:sz w:val="24"/>
          <w:szCs w:val="24"/>
        </w:rPr>
        <w:t>外采用</w:t>
      </w:r>
      <w:proofErr w:type="gramEnd"/>
      <w:r w:rsidRPr="009F476C">
        <w:rPr>
          <w:rFonts w:ascii="Times New Roman" w:eastAsia="仿宋" w:hAnsi="Times New Roman" w:cs="Times New Roman"/>
          <w:kern w:val="2"/>
          <w:sz w:val="24"/>
          <w:szCs w:val="24"/>
        </w:rPr>
        <w:t>钢板，造型美观、新颖。采用具有超温偏差保护、数字显示的微电脑</w:t>
      </w:r>
      <w:r w:rsidRPr="009F476C">
        <w:rPr>
          <w:rFonts w:ascii="Times New Roman" w:eastAsia="仿宋" w:hAnsi="Times New Roman" w:cs="Times New Roman"/>
          <w:kern w:val="2"/>
          <w:sz w:val="24"/>
          <w:szCs w:val="24"/>
        </w:rPr>
        <w:t>P.I.D</w:t>
      </w:r>
      <w:r w:rsidRPr="009F476C">
        <w:rPr>
          <w:rFonts w:ascii="Times New Roman" w:eastAsia="仿宋" w:hAnsi="Times New Roman" w:cs="Times New Roman"/>
          <w:kern w:val="2"/>
          <w:sz w:val="24"/>
          <w:szCs w:val="24"/>
        </w:rPr>
        <w:t>温度控制器，带有定时功能控温精确可靠。</w:t>
      </w:r>
    </w:p>
    <w:p w14:paraId="4918753D" w14:textId="77777777" w:rsidR="008C324B" w:rsidRPr="009F476C" w:rsidRDefault="008C324B" w:rsidP="008C324B">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2</w:t>
      </w:r>
      <w:r w:rsidRPr="009F476C">
        <w:rPr>
          <w:rFonts w:ascii="Times New Roman" w:eastAsia="仿宋" w:hAnsi="Times New Roman" w:cs="Times New Roman"/>
          <w:kern w:val="2"/>
          <w:sz w:val="24"/>
          <w:szCs w:val="24"/>
        </w:rPr>
        <w:t>、热风循环系统由能在高温下连续运转的风机和合适的风道组成，提高工作室内温度均匀。</w:t>
      </w:r>
    </w:p>
    <w:p w14:paraId="4A56915B" w14:textId="77777777" w:rsidR="008C324B" w:rsidRPr="009F476C" w:rsidRDefault="008C324B" w:rsidP="008C324B">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3</w:t>
      </w:r>
      <w:r w:rsidRPr="009F476C">
        <w:rPr>
          <w:rFonts w:ascii="Times New Roman" w:eastAsia="仿宋" w:hAnsi="Times New Roman" w:cs="Times New Roman"/>
          <w:kern w:val="2"/>
          <w:sz w:val="24"/>
          <w:szCs w:val="24"/>
        </w:rPr>
        <w:t>、采用新型的合成硅密封条，能长期高温运行，使用寿命长，便于更换。</w:t>
      </w:r>
    </w:p>
    <w:p w14:paraId="48CAFA08" w14:textId="761334FC" w:rsidR="00494E65" w:rsidRPr="009F476C" w:rsidRDefault="008C324B" w:rsidP="008C324B">
      <w:pPr>
        <w:pStyle w:val="a3"/>
        <w:spacing w:line="360" w:lineRule="auto"/>
        <w:ind w:firstLineChars="200" w:firstLine="480"/>
        <w:rPr>
          <w:rFonts w:ascii="Times New Roman" w:eastAsia="仿宋" w:hAnsi="Times New Roman" w:cs="Times New Roman"/>
          <w:kern w:val="2"/>
          <w:sz w:val="24"/>
          <w:szCs w:val="24"/>
        </w:rPr>
      </w:pPr>
      <w:r w:rsidRPr="009F476C">
        <w:rPr>
          <w:rFonts w:ascii="Times New Roman" w:eastAsia="仿宋" w:hAnsi="Times New Roman" w:cs="Times New Roman"/>
          <w:kern w:val="2"/>
          <w:sz w:val="24"/>
          <w:szCs w:val="24"/>
        </w:rPr>
        <w:t>4</w:t>
      </w:r>
      <w:r w:rsidRPr="009F476C">
        <w:rPr>
          <w:rFonts w:ascii="Times New Roman" w:eastAsia="仿宋" w:hAnsi="Times New Roman" w:cs="Times New Roman"/>
          <w:kern w:val="2"/>
          <w:sz w:val="24"/>
          <w:szCs w:val="24"/>
        </w:rPr>
        <w:t>、可以从控温面板上调节箱内进风和排气量大小。</w:t>
      </w:r>
    </w:p>
    <w:p w14:paraId="33BB830C" w14:textId="77777777" w:rsidR="00005446" w:rsidRDefault="00005446" w:rsidP="00005446">
      <w:pPr>
        <w:pStyle w:val="a3"/>
        <w:spacing w:line="360" w:lineRule="auto"/>
        <w:rPr>
          <w:rFonts w:ascii="Times New Roman" w:eastAsia="仿宋" w:hAnsi="Times New Roman" w:cs="Times New Roman"/>
          <w:kern w:val="2"/>
          <w:sz w:val="24"/>
          <w:szCs w:val="24"/>
        </w:rPr>
      </w:pPr>
    </w:p>
    <w:p w14:paraId="3AD221C8" w14:textId="6E43A270" w:rsidR="00C81350" w:rsidRPr="00005446" w:rsidRDefault="00C81350" w:rsidP="00005446">
      <w:pPr>
        <w:pStyle w:val="a3"/>
        <w:spacing w:line="360" w:lineRule="auto"/>
        <w:rPr>
          <w:rFonts w:ascii="Times New Roman" w:eastAsia="仿宋" w:hAnsi="Times New Roman" w:cs="Times New Roman"/>
          <w:b/>
          <w:bCs/>
          <w:kern w:val="2"/>
          <w:sz w:val="24"/>
          <w:szCs w:val="24"/>
        </w:rPr>
      </w:pPr>
      <w:r w:rsidRPr="00005446">
        <w:rPr>
          <w:rFonts w:ascii="Times New Roman" w:eastAsia="仿宋" w:hAnsi="Times New Roman" w:cs="Times New Roman"/>
          <w:b/>
          <w:bCs/>
          <w:kern w:val="2"/>
          <w:sz w:val="24"/>
          <w:szCs w:val="24"/>
        </w:rPr>
        <w:t>配套设备安装电气技术要求</w:t>
      </w:r>
    </w:p>
    <w:p w14:paraId="2A66C289"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1</w:t>
      </w:r>
      <w:r w:rsidRPr="000523D1">
        <w:rPr>
          <w:rFonts w:ascii="Times New Roman" w:eastAsia="仿宋" w:hAnsi="Times New Roman" w:cs="Times New Roman"/>
          <w:kern w:val="2"/>
          <w:sz w:val="24"/>
          <w:szCs w:val="24"/>
        </w:rPr>
        <w:t>、本文件用于南京邮电大学材料</w:t>
      </w:r>
      <w:proofErr w:type="gramStart"/>
      <w:r w:rsidRPr="000523D1">
        <w:rPr>
          <w:rFonts w:ascii="Times New Roman" w:eastAsia="仿宋" w:hAnsi="Times New Roman" w:cs="Times New Roman"/>
          <w:kern w:val="2"/>
          <w:sz w:val="24"/>
          <w:szCs w:val="24"/>
        </w:rPr>
        <w:t>学科楼</w:t>
      </w:r>
      <w:proofErr w:type="gramEnd"/>
      <w:r w:rsidRPr="000523D1">
        <w:rPr>
          <w:rFonts w:ascii="Times New Roman" w:eastAsia="仿宋" w:hAnsi="Times New Roman" w:cs="Times New Roman"/>
          <w:kern w:val="2"/>
          <w:sz w:val="24"/>
          <w:szCs w:val="24"/>
        </w:rPr>
        <w:t>实验室配套电气系统的技术要求和相关规定。</w:t>
      </w:r>
    </w:p>
    <w:p w14:paraId="4CE9AB81" w14:textId="54EAAF38" w:rsidR="00C81350" w:rsidRPr="000523D1" w:rsidRDefault="00C81350" w:rsidP="00005446">
      <w:pPr>
        <w:pStyle w:val="a3"/>
        <w:spacing w:line="360" w:lineRule="auto"/>
        <w:ind w:firstLineChars="200" w:firstLine="480"/>
        <w:rPr>
          <w:rFonts w:ascii="Times New Roman" w:eastAsia="仿宋" w:hAnsi="Times New Roman" w:cs="Times New Roman"/>
          <w:kern w:val="2"/>
          <w:sz w:val="24"/>
          <w:szCs w:val="24"/>
        </w:rPr>
      </w:pPr>
      <w:bookmarkStart w:id="2" w:name="_Toc10524"/>
      <w:bookmarkStart w:id="3" w:name="_Toc4933"/>
      <w:bookmarkStart w:id="4" w:name="_Toc29369"/>
      <w:r w:rsidRPr="000523D1">
        <w:rPr>
          <w:rFonts w:ascii="Times New Roman" w:eastAsia="仿宋" w:hAnsi="Times New Roman" w:cs="Times New Roman"/>
          <w:kern w:val="2"/>
          <w:sz w:val="24"/>
          <w:szCs w:val="24"/>
        </w:rPr>
        <w:t>2</w:t>
      </w:r>
      <w:r w:rsidRPr="000523D1">
        <w:rPr>
          <w:rFonts w:ascii="Times New Roman" w:eastAsia="仿宋" w:hAnsi="Times New Roman" w:cs="Times New Roman"/>
          <w:kern w:val="2"/>
          <w:sz w:val="24"/>
          <w:szCs w:val="24"/>
        </w:rPr>
        <w:t>、工程采用的技术规范、规程</w:t>
      </w:r>
      <w:bookmarkEnd w:id="2"/>
      <w:bookmarkEnd w:id="3"/>
      <w:bookmarkEnd w:id="4"/>
      <w:r w:rsidRPr="000523D1">
        <w:rPr>
          <w:rFonts w:ascii="Times New Roman" w:eastAsia="仿宋" w:hAnsi="Times New Roman" w:cs="Times New Roman"/>
          <w:kern w:val="2"/>
          <w:sz w:val="24"/>
          <w:szCs w:val="24"/>
        </w:rPr>
        <w:t>遵循包括而不局限于下面列出的规范和法规，国家标准必须严格遵守，图纸和技术规定都应遵循国家标准。</w:t>
      </w:r>
    </w:p>
    <w:p w14:paraId="3B654E01"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bookmarkStart w:id="5" w:name="_Toc31307"/>
      <w:bookmarkStart w:id="6" w:name="_Toc4700"/>
      <w:bookmarkStart w:id="7" w:name="_Toc8813"/>
      <w:r w:rsidRPr="000523D1">
        <w:rPr>
          <w:rFonts w:ascii="Times New Roman" w:eastAsia="仿宋" w:hAnsi="Times New Roman" w:cs="Times New Roman"/>
          <w:kern w:val="2"/>
          <w:sz w:val="24"/>
          <w:szCs w:val="24"/>
        </w:rPr>
        <w:t>3</w:t>
      </w:r>
      <w:r w:rsidRPr="000523D1">
        <w:rPr>
          <w:rFonts w:ascii="Times New Roman" w:eastAsia="仿宋" w:hAnsi="Times New Roman" w:cs="Times New Roman"/>
          <w:kern w:val="2"/>
          <w:sz w:val="24"/>
          <w:szCs w:val="24"/>
        </w:rPr>
        <w:t>、项目范围</w:t>
      </w:r>
      <w:bookmarkEnd w:id="5"/>
      <w:bookmarkEnd w:id="6"/>
      <w:bookmarkEnd w:id="7"/>
    </w:p>
    <w:p w14:paraId="79221AC3" w14:textId="07CB20A9" w:rsidR="00C81350" w:rsidRPr="000523D1" w:rsidRDefault="00C81350" w:rsidP="00005446">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南京邮电大学材料</w:t>
      </w:r>
      <w:proofErr w:type="gramStart"/>
      <w:r w:rsidRPr="000523D1">
        <w:rPr>
          <w:rFonts w:ascii="Times New Roman" w:eastAsia="仿宋" w:hAnsi="Times New Roman" w:cs="Times New Roman"/>
          <w:kern w:val="2"/>
          <w:sz w:val="24"/>
          <w:szCs w:val="24"/>
        </w:rPr>
        <w:t>学科楼</w:t>
      </w:r>
      <w:proofErr w:type="gramEnd"/>
      <w:r w:rsidRPr="000523D1">
        <w:rPr>
          <w:rFonts w:ascii="Times New Roman" w:eastAsia="仿宋" w:hAnsi="Times New Roman" w:cs="Times New Roman"/>
          <w:kern w:val="2"/>
          <w:sz w:val="24"/>
          <w:szCs w:val="24"/>
        </w:rPr>
        <w:t>项目电气系统工程范围：具体使用实验室区域的墙面插座、通风橱配电以及实验台配电。</w:t>
      </w:r>
    </w:p>
    <w:p w14:paraId="2C69A0EE"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bookmarkStart w:id="8" w:name="_Toc3635"/>
      <w:bookmarkStart w:id="9" w:name="_Toc6211"/>
      <w:bookmarkStart w:id="10" w:name="_Toc28187"/>
      <w:r w:rsidRPr="000523D1">
        <w:rPr>
          <w:rFonts w:ascii="Times New Roman" w:eastAsia="仿宋" w:hAnsi="Times New Roman" w:cs="Times New Roman"/>
          <w:kern w:val="2"/>
          <w:sz w:val="24"/>
          <w:szCs w:val="24"/>
        </w:rPr>
        <w:t>4</w:t>
      </w:r>
      <w:r w:rsidRPr="000523D1">
        <w:rPr>
          <w:rFonts w:ascii="Times New Roman" w:eastAsia="仿宋" w:hAnsi="Times New Roman" w:cs="Times New Roman"/>
          <w:kern w:val="2"/>
          <w:sz w:val="24"/>
          <w:szCs w:val="24"/>
        </w:rPr>
        <w:t>、产品技术要求</w:t>
      </w:r>
      <w:bookmarkEnd w:id="8"/>
      <w:bookmarkEnd w:id="9"/>
      <w:bookmarkEnd w:id="10"/>
    </w:p>
    <w:p w14:paraId="6B4F8820"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1</w:t>
      </w:r>
      <w:r w:rsidRPr="000523D1">
        <w:rPr>
          <w:rFonts w:ascii="Times New Roman" w:eastAsia="仿宋" w:hAnsi="Times New Roman" w:cs="Times New Roman"/>
          <w:kern w:val="2"/>
          <w:sz w:val="24"/>
          <w:szCs w:val="24"/>
        </w:rPr>
        <w:t>）电缆及导线</w:t>
      </w:r>
    </w:p>
    <w:p w14:paraId="65262045"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电缆应遵循国家标准。</w:t>
      </w:r>
    </w:p>
    <w:p w14:paraId="02B0DF98"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lastRenderedPageBreak/>
        <w:t>普通插座、实验家具回路选用</w:t>
      </w:r>
      <w:r w:rsidRPr="000523D1">
        <w:rPr>
          <w:rFonts w:ascii="Times New Roman" w:eastAsia="仿宋" w:hAnsi="Times New Roman" w:cs="Times New Roman"/>
          <w:kern w:val="2"/>
          <w:sz w:val="24"/>
          <w:szCs w:val="24"/>
        </w:rPr>
        <w:t>WDZ-BYJ</w:t>
      </w:r>
      <w:r w:rsidRPr="000523D1">
        <w:rPr>
          <w:rFonts w:ascii="Times New Roman" w:eastAsia="仿宋" w:hAnsi="Times New Roman" w:cs="Times New Roman"/>
          <w:kern w:val="2"/>
          <w:sz w:val="24"/>
          <w:szCs w:val="24"/>
        </w:rPr>
        <w:t>型导线。</w:t>
      </w:r>
    </w:p>
    <w:p w14:paraId="567E8C9B"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bookmarkStart w:id="11" w:name="_Toc12837"/>
      <w:r w:rsidRPr="000523D1">
        <w:rPr>
          <w:rFonts w:ascii="Times New Roman" w:eastAsia="仿宋" w:hAnsi="Times New Roman" w:cs="Times New Roman"/>
          <w:kern w:val="2"/>
          <w:sz w:val="24"/>
          <w:szCs w:val="24"/>
        </w:rPr>
        <w:t>2</w:t>
      </w:r>
      <w:r w:rsidRPr="000523D1">
        <w:rPr>
          <w:rFonts w:ascii="Times New Roman" w:eastAsia="仿宋" w:hAnsi="Times New Roman" w:cs="Times New Roman"/>
          <w:kern w:val="2"/>
          <w:sz w:val="24"/>
          <w:szCs w:val="24"/>
        </w:rPr>
        <w:t>）电气插座</w:t>
      </w:r>
      <w:bookmarkEnd w:id="11"/>
    </w:p>
    <w:p w14:paraId="4FE4ED9A"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根据不同的位置及用途，满足国家配置要求，并满足使用需求。</w:t>
      </w:r>
    </w:p>
    <w:p w14:paraId="1C7C0EE1"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bookmarkStart w:id="12" w:name="_Toc3203"/>
      <w:bookmarkStart w:id="13" w:name="_Toc24793"/>
      <w:bookmarkStart w:id="14" w:name="_Toc21573"/>
      <w:bookmarkStart w:id="15" w:name="_Toc7565"/>
      <w:r w:rsidRPr="000523D1">
        <w:rPr>
          <w:rFonts w:ascii="Times New Roman" w:eastAsia="仿宋" w:hAnsi="Times New Roman" w:cs="Times New Roman"/>
          <w:kern w:val="2"/>
          <w:sz w:val="24"/>
          <w:szCs w:val="24"/>
        </w:rPr>
        <w:t>5</w:t>
      </w:r>
      <w:r w:rsidRPr="000523D1">
        <w:rPr>
          <w:rFonts w:ascii="Times New Roman" w:eastAsia="仿宋" w:hAnsi="Times New Roman" w:cs="Times New Roman"/>
          <w:kern w:val="2"/>
          <w:sz w:val="24"/>
          <w:szCs w:val="24"/>
        </w:rPr>
        <w:t>、安装技术要求</w:t>
      </w:r>
      <w:bookmarkStart w:id="16" w:name="_Toc424119851"/>
      <w:bookmarkStart w:id="17" w:name="_Toc10783"/>
      <w:bookmarkStart w:id="18" w:name="_Toc424119855"/>
      <w:bookmarkEnd w:id="12"/>
      <w:bookmarkEnd w:id="13"/>
      <w:bookmarkEnd w:id="14"/>
      <w:bookmarkEnd w:id="15"/>
    </w:p>
    <w:bookmarkEnd w:id="16"/>
    <w:bookmarkEnd w:id="17"/>
    <w:p w14:paraId="5E5390B9"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1</w:t>
      </w:r>
      <w:r w:rsidRPr="000523D1">
        <w:rPr>
          <w:rFonts w:ascii="Times New Roman" w:eastAsia="仿宋" w:hAnsi="Times New Roman" w:cs="Times New Roman"/>
          <w:kern w:val="2"/>
          <w:sz w:val="24"/>
          <w:szCs w:val="24"/>
        </w:rPr>
        <w:t>）线管，电线及其所有辅助安装材料的供货和安装</w:t>
      </w:r>
    </w:p>
    <w:p w14:paraId="46E3F1E2"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2</w:t>
      </w:r>
      <w:r w:rsidRPr="000523D1">
        <w:rPr>
          <w:rFonts w:ascii="Times New Roman" w:eastAsia="仿宋" w:hAnsi="Times New Roman" w:cs="Times New Roman"/>
          <w:kern w:val="2"/>
          <w:sz w:val="24"/>
          <w:szCs w:val="24"/>
        </w:rPr>
        <w:t>）所有现场预留电气盘柜内断路器及安装</w:t>
      </w:r>
    </w:p>
    <w:p w14:paraId="31C33B6D"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3</w:t>
      </w:r>
      <w:r w:rsidRPr="000523D1">
        <w:rPr>
          <w:rFonts w:ascii="Times New Roman" w:eastAsia="仿宋" w:hAnsi="Times New Roman" w:cs="Times New Roman"/>
          <w:kern w:val="2"/>
          <w:sz w:val="24"/>
          <w:szCs w:val="24"/>
        </w:rPr>
        <w:t>）实验室内相关区域插座的供货和安装</w:t>
      </w:r>
    </w:p>
    <w:p w14:paraId="29CB93A6"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4</w:t>
      </w:r>
      <w:r w:rsidRPr="000523D1">
        <w:rPr>
          <w:rFonts w:ascii="Times New Roman" w:eastAsia="仿宋" w:hAnsi="Times New Roman" w:cs="Times New Roman"/>
          <w:kern w:val="2"/>
          <w:sz w:val="24"/>
          <w:szCs w:val="24"/>
        </w:rPr>
        <w:t>）所有电气设备的标签，铭牌</w:t>
      </w:r>
    </w:p>
    <w:p w14:paraId="01EC12FD"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5</w:t>
      </w:r>
      <w:r w:rsidRPr="000523D1">
        <w:rPr>
          <w:rFonts w:ascii="Times New Roman" w:eastAsia="仿宋" w:hAnsi="Times New Roman" w:cs="Times New Roman"/>
          <w:kern w:val="2"/>
          <w:sz w:val="24"/>
          <w:szCs w:val="24"/>
        </w:rPr>
        <w:t>）所有电气设备的开车调试</w:t>
      </w:r>
    </w:p>
    <w:p w14:paraId="58A1128E"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6</w:t>
      </w:r>
      <w:r w:rsidRPr="000523D1">
        <w:rPr>
          <w:rFonts w:ascii="Times New Roman" w:eastAsia="仿宋" w:hAnsi="Times New Roman" w:cs="Times New Roman"/>
          <w:kern w:val="2"/>
          <w:sz w:val="24"/>
          <w:szCs w:val="24"/>
        </w:rPr>
        <w:t>）协助其他专业承包商进行开车调试工作。</w:t>
      </w:r>
    </w:p>
    <w:p w14:paraId="3651B698"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7</w:t>
      </w:r>
      <w:r w:rsidRPr="000523D1">
        <w:rPr>
          <w:rFonts w:ascii="Times New Roman" w:eastAsia="仿宋" w:hAnsi="Times New Roman" w:cs="Times New Roman"/>
          <w:kern w:val="2"/>
          <w:sz w:val="24"/>
          <w:szCs w:val="24"/>
        </w:rPr>
        <w:t>）所有安装需要的工机具</w:t>
      </w:r>
    </w:p>
    <w:p w14:paraId="77D6AA00"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8</w:t>
      </w:r>
      <w:r w:rsidRPr="000523D1">
        <w:rPr>
          <w:rFonts w:ascii="Times New Roman" w:eastAsia="仿宋" w:hAnsi="Times New Roman" w:cs="Times New Roman"/>
          <w:kern w:val="2"/>
          <w:sz w:val="24"/>
          <w:szCs w:val="24"/>
        </w:rPr>
        <w:t>）现场设备补漆工作（如需，需和原来</w:t>
      </w:r>
      <w:proofErr w:type="gramStart"/>
      <w:r w:rsidRPr="000523D1">
        <w:rPr>
          <w:rFonts w:ascii="Times New Roman" w:eastAsia="仿宋" w:hAnsi="Times New Roman" w:cs="Times New Roman"/>
          <w:kern w:val="2"/>
          <w:sz w:val="24"/>
          <w:szCs w:val="24"/>
        </w:rPr>
        <w:t>设备漆号颜色</w:t>
      </w:r>
      <w:proofErr w:type="gramEnd"/>
      <w:r w:rsidRPr="000523D1">
        <w:rPr>
          <w:rFonts w:ascii="Times New Roman" w:eastAsia="仿宋" w:hAnsi="Times New Roman" w:cs="Times New Roman"/>
          <w:kern w:val="2"/>
          <w:sz w:val="24"/>
          <w:szCs w:val="24"/>
        </w:rPr>
        <w:t>一致）</w:t>
      </w:r>
    </w:p>
    <w:p w14:paraId="0144B877" w14:textId="102B381E"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9</w:t>
      </w:r>
      <w:r w:rsidRPr="000523D1">
        <w:rPr>
          <w:rFonts w:ascii="Times New Roman" w:eastAsia="仿宋" w:hAnsi="Times New Roman" w:cs="Times New Roman"/>
          <w:kern w:val="2"/>
          <w:sz w:val="24"/>
          <w:szCs w:val="24"/>
        </w:rPr>
        <w:t>）安装结束后和项目安装现场整洁打扫工作</w:t>
      </w:r>
    </w:p>
    <w:bookmarkEnd w:id="18"/>
    <w:p w14:paraId="44656773" w14:textId="77777777" w:rsidR="00C81350" w:rsidRPr="00005446" w:rsidRDefault="00C81350" w:rsidP="000523D1">
      <w:pPr>
        <w:pStyle w:val="a3"/>
        <w:spacing w:line="360" w:lineRule="auto"/>
        <w:ind w:firstLineChars="200" w:firstLine="482"/>
        <w:rPr>
          <w:rFonts w:ascii="Times New Roman" w:eastAsia="仿宋" w:hAnsi="Times New Roman" w:cs="Times New Roman"/>
          <w:b/>
          <w:bCs/>
          <w:kern w:val="2"/>
          <w:sz w:val="24"/>
          <w:szCs w:val="24"/>
        </w:rPr>
      </w:pPr>
      <w:r w:rsidRPr="00005446">
        <w:rPr>
          <w:rFonts w:ascii="Times New Roman" w:eastAsia="仿宋" w:hAnsi="Times New Roman" w:cs="Times New Roman"/>
          <w:b/>
          <w:bCs/>
          <w:kern w:val="2"/>
          <w:sz w:val="24"/>
          <w:szCs w:val="24"/>
        </w:rPr>
        <w:t>实验室配套给水技术要求</w:t>
      </w:r>
    </w:p>
    <w:p w14:paraId="013E85CB"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1</w:t>
      </w:r>
      <w:r w:rsidRPr="000523D1">
        <w:rPr>
          <w:rFonts w:ascii="Times New Roman" w:eastAsia="仿宋" w:hAnsi="Times New Roman" w:cs="Times New Roman"/>
          <w:kern w:val="2"/>
          <w:sz w:val="24"/>
          <w:szCs w:val="24"/>
        </w:rPr>
        <w:t>、给水管材</w:t>
      </w:r>
    </w:p>
    <w:p w14:paraId="569F619C"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w:t>
      </w:r>
      <w:r w:rsidRPr="000523D1">
        <w:rPr>
          <w:rFonts w:ascii="Times New Roman" w:eastAsia="仿宋" w:hAnsi="Times New Roman" w:cs="Times New Roman"/>
          <w:kern w:val="2"/>
          <w:sz w:val="24"/>
          <w:szCs w:val="24"/>
        </w:rPr>
        <w:t>1</w:t>
      </w:r>
      <w:r w:rsidRPr="000523D1">
        <w:rPr>
          <w:rFonts w:ascii="Times New Roman" w:eastAsia="仿宋" w:hAnsi="Times New Roman" w:cs="Times New Roman"/>
          <w:kern w:val="2"/>
          <w:sz w:val="24"/>
          <w:szCs w:val="24"/>
        </w:rPr>
        <w:t>）室内给水管采用</w:t>
      </w:r>
      <w:r w:rsidRPr="000523D1">
        <w:rPr>
          <w:rFonts w:ascii="Times New Roman" w:eastAsia="仿宋" w:hAnsi="Times New Roman" w:cs="Times New Roman"/>
          <w:kern w:val="2"/>
          <w:sz w:val="24"/>
          <w:szCs w:val="24"/>
        </w:rPr>
        <w:t>PP-R</w:t>
      </w:r>
      <w:r w:rsidRPr="000523D1">
        <w:rPr>
          <w:rFonts w:ascii="Times New Roman" w:eastAsia="仿宋" w:hAnsi="Times New Roman" w:cs="Times New Roman"/>
          <w:kern w:val="2"/>
          <w:sz w:val="24"/>
          <w:szCs w:val="24"/>
        </w:rPr>
        <w:t>给水管安装（热熔连接）。</w:t>
      </w:r>
    </w:p>
    <w:p w14:paraId="3B708599"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w:t>
      </w:r>
      <w:r w:rsidRPr="000523D1">
        <w:rPr>
          <w:rFonts w:ascii="Times New Roman" w:eastAsia="仿宋" w:hAnsi="Times New Roman" w:cs="Times New Roman"/>
          <w:kern w:val="2"/>
          <w:sz w:val="24"/>
          <w:szCs w:val="24"/>
        </w:rPr>
        <w:t>2</w:t>
      </w:r>
      <w:r w:rsidRPr="000523D1">
        <w:rPr>
          <w:rFonts w:ascii="Times New Roman" w:eastAsia="仿宋" w:hAnsi="Times New Roman" w:cs="Times New Roman"/>
          <w:kern w:val="2"/>
          <w:sz w:val="24"/>
          <w:szCs w:val="24"/>
        </w:rPr>
        <w:t>）给水管道均采用上行下给式敷设。</w:t>
      </w:r>
    </w:p>
    <w:p w14:paraId="66C22169"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2</w:t>
      </w:r>
      <w:r w:rsidRPr="000523D1">
        <w:rPr>
          <w:rFonts w:ascii="Times New Roman" w:eastAsia="仿宋" w:hAnsi="Times New Roman" w:cs="Times New Roman"/>
          <w:kern w:val="2"/>
          <w:sz w:val="24"/>
          <w:szCs w:val="24"/>
        </w:rPr>
        <w:t>、排水系统</w:t>
      </w:r>
    </w:p>
    <w:p w14:paraId="4088A963" w14:textId="77777777" w:rsidR="00C81350"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排水点位已预留到位，水槽、通风柜等排水管对接现场排水管，考虑管道敷设及机电设备安装对接。</w:t>
      </w:r>
    </w:p>
    <w:p w14:paraId="1BE55A9A" w14:textId="77777777" w:rsidR="00005446" w:rsidRPr="000523D1" w:rsidRDefault="00005446" w:rsidP="000523D1">
      <w:pPr>
        <w:pStyle w:val="a3"/>
        <w:spacing w:line="360" w:lineRule="auto"/>
        <w:ind w:firstLineChars="200" w:firstLine="480"/>
        <w:rPr>
          <w:rFonts w:ascii="Times New Roman" w:eastAsia="仿宋" w:hAnsi="Times New Roman" w:cs="Times New Roman"/>
          <w:kern w:val="2"/>
          <w:sz w:val="24"/>
          <w:szCs w:val="24"/>
        </w:rPr>
      </w:pPr>
    </w:p>
    <w:p w14:paraId="55D7188D" w14:textId="77777777" w:rsidR="00C81350" w:rsidRPr="00005446" w:rsidRDefault="00C81350" w:rsidP="00005446">
      <w:pPr>
        <w:pStyle w:val="a3"/>
        <w:spacing w:line="360" w:lineRule="auto"/>
        <w:rPr>
          <w:rFonts w:ascii="Times New Roman" w:eastAsia="仿宋" w:hAnsi="Times New Roman" w:cs="Times New Roman"/>
          <w:b/>
          <w:bCs/>
          <w:kern w:val="2"/>
          <w:sz w:val="24"/>
          <w:szCs w:val="24"/>
        </w:rPr>
      </w:pPr>
      <w:r w:rsidRPr="00005446">
        <w:rPr>
          <w:rFonts w:ascii="Times New Roman" w:eastAsia="仿宋" w:hAnsi="Times New Roman" w:cs="Times New Roman"/>
          <w:b/>
          <w:bCs/>
          <w:kern w:val="2"/>
          <w:sz w:val="24"/>
          <w:szCs w:val="24"/>
        </w:rPr>
        <w:t>实验室配套气路系统要求</w:t>
      </w:r>
    </w:p>
    <w:p w14:paraId="37D5AE0B"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bookmarkStart w:id="19" w:name="_Toc23567"/>
      <w:bookmarkStart w:id="20" w:name="_Toc16087"/>
      <w:r w:rsidRPr="000523D1">
        <w:rPr>
          <w:rFonts w:ascii="Times New Roman" w:eastAsia="仿宋" w:hAnsi="Times New Roman" w:cs="Times New Roman"/>
          <w:kern w:val="2"/>
          <w:sz w:val="24"/>
          <w:szCs w:val="24"/>
        </w:rPr>
        <w:t>1</w:t>
      </w:r>
      <w:r w:rsidRPr="000523D1">
        <w:rPr>
          <w:rFonts w:ascii="Times New Roman" w:eastAsia="仿宋" w:hAnsi="Times New Roman" w:cs="Times New Roman"/>
          <w:kern w:val="2"/>
          <w:sz w:val="24"/>
          <w:szCs w:val="24"/>
        </w:rPr>
        <w:t>、设计根据</w:t>
      </w:r>
      <w:bookmarkEnd w:id="19"/>
      <w:bookmarkEnd w:id="20"/>
    </w:p>
    <w:p w14:paraId="1B82A727"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 xml:space="preserve">GB 50235  </w:t>
      </w:r>
      <w:r w:rsidRPr="000523D1">
        <w:rPr>
          <w:rFonts w:ascii="Times New Roman" w:eastAsia="仿宋" w:hAnsi="Times New Roman" w:cs="Times New Roman"/>
          <w:kern w:val="2"/>
          <w:sz w:val="24"/>
          <w:szCs w:val="24"/>
        </w:rPr>
        <w:t>《工业金属管道工程施工及验收规范》</w:t>
      </w:r>
    </w:p>
    <w:p w14:paraId="7E533DC2"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lastRenderedPageBreak/>
        <w:t xml:space="preserve">GB 50316  </w:t>
      </w:r>
      <w:r w:rsidRPr="000523D1">
        <w:rPr>
          <w:rFonts w:ascii="Times New Roman" w:eastAsia="仿宋" w:hAnsi="Times New Roman" w:cs="Times New Roman"/>
          <w:kern w:val="2"/>
          <w:sz w:val="24"/>
          <w:szCs w:val="24"/>
        </w:rPr>
        <w:t>《工业金属管道设计规范》</w:t>
      </w:r>
    </w:p>
    <w:p w14:paraId="5A753D53"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 xml:space="preserve">GB 50016  </w:t>
      </w:r>
      <w:r w:rsidRPr="000523D1">
        <w:rPr>
          <w:rFonts w:ascii="Times New Roman" w:eastAsia="仿宋" w:hAnsi="Times New Roman" w:cs="Times New Roman"/>
          <w:kern w:val="2"/>
          <w:sz w:val="24"/>
          <w:szCs w:val="24"/>
        </w:rPr>
        <w:t>《建筑设计防火规范》</w:t>
      </w:r>
    </w:p>
    <w:p w14:paraId="5EBE911C"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 xml:space="preserve">GB 50231  </w:t>
      </w:r>
      <w:r w:rsidRPr="000523D1">
        <w:rPr>
          <w:rFonts w:ascii="Times New Roman" w:eastAsia="仿宋" w:hAnsi="Times New Roman" w:cs="Times New Roman"/>
          <w:kern w:val="2"/>
          <w:sz w:val="24"/>
          <w:szCs w:val="24"/>
        </w:rPr>
        <w:t>《机械设备安装工程施工验收通用规范》</w:t>
      </w:r>
    </w:p>
    <w:p w14:paraId="4FD1D7F5"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 xml:space="preserve">GB 50236  </w:t>
      </w:r>
      <w:r w:rsidRPr="000523D1">
        <w:rPr>
          <w:rFonts w:ascii="Times New Roman" w:eastAsia="仿宋" w:hAnsi="Times New Roman" w:cs="Times New Roman"/>
          <w:kern w:val="2"/>
          <w:sz w:val="24"/>
          <w:szCs w:val="24"/>
        </w:rPr>
        <w:t>《现场设备、工业管道焊接工程施工及验收规范》</w:t>
      </w:r>
    </w:p>
    <w:p w14:paraId="4056A45A"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 xml:space="preserve">GB 50300  </w:t>
      </w:r>
      <w:r w:rsidRPr="000523D1">
        <w:rPr>
          <w:rFonts w:ascii="Times New Roman" w:eastAsia="仿宋" w:hAnsi="Times New Roman" w:cs="Times New Roman"/>
          <w:kern w:val="2"/>
          <w:sz w:val="24"/>
          <w:szCs w:val="24"/>
        </w:rPr>
        <w:t>《建筑工程质量验收统一标准》</w:t>
      </w:r>
    </w:p>
    <w:p w14:paraId="56EBDC12"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 xml:space="preserve">GB 50252  </w:t>
      </w:r>
      <w:r w:rsidRPr="000523D1">
        <w:rPr>
          <w:rFonts w:ascii="Times New Roman" w:eastAsia="仿宋" w:hAnsi="Times New Roman" w:cs="Times New Roman"/>
          <w:kern w:val="2"/>
          <w:sz w:val="24"/>
          <w:szCs w:val="24"/>
        </w:rPr>
        <w:t>《工业安装工程质量检验评定统一标准》</w:t>
      </w:r>
    </w:p>
    <w:p w14:paraId="31669467"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 xml:space="preserve">GB 50184  </w:t>
      </w:r>
      <w:r w:rsidRPr="000523D1">
        <w:rPr>
          <w:rFonts w:ascii="Times New Roman" w:eastAsia="仿宋" w:hAnsi="Times New Roman" w:cs="Times New Roman"/>
          <w:kern w:val="2"/>
          <w:sz w:val="24"/>
          <w:szCs w:val="24"/>
        </w:rPr>
        <w:t>《工业金属管道工程质量检验评定标准》</w:t>
      </w:r>
    </w:p>
    <w:p w14:paraId="4758028B"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 xml:space="preserve">GBJ 303   </w:t>
      </w:r>
      <w:r w:rsidRPr="000523D1">
        <w:rPr>
          <w:rFonts w:ascii="Times New Roman" w:eastAsia="仿宋" w:hAnsi="Times New Roman" w:cs="Times New Roman"/>
          <w:kern w:val="2"/>
          <w:sz w:val="24"/>
          <w:szCs w:val="24"/>
        </w:rPr>
        <w:t>《建筑电气安装工程质量检验评定标准》</w:t>
      </w:r>
    </w:p>
    <w:p w14:paraId="16666125"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 xml:space="preserve">GBJ 131   </w:t>
      </w:r>
      <w:r w:rsidRPr="000523D1">
        <w:rPr>
          <w:rFonts w:ascii="Times New Roman" w:eastAsia="仿宋" w:hAnsi="Times New Roman" w:cs="Times New Roman"/>
          <w:kern w:val="2"/>
          <w:sz w:val="24"/>
          <w:szCs w:val="24"/>
        </w:rPr>
        <w:t>《自动化仪表安装工程质量检验评定标准》</w:t>
      </w:r>
    </w:p>
    <w:p w14:paraId="70A98954"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bookmarkStart w:id="21" w:name="_Toc18423"/>
      <w:bookmarkStart w:id="22" w:name="_Toc31544"/>
      <w:bookmarkStart w:id="23" w:name="_Toc4118"/>
      <w:bookmarkStart w:id="24" w:name="_Toc28415"/>
      <w:bookmarkStart w:id="25" w:name="_Toc16541"/>
      <w:bookmarkStart w:id="26" w:name="_Toc9964"/>
      <w:bookmarkStart w:id="27" w:name="_Toc30748"/>
      <w:bookmarkStart w:id="28" w:name="_Toc32451"/>
      <w:bookmarkStart w:id="29" w:name="_Toc25198"/>
      <w:bookmarkStart w:id="30" w:name="_Toc386"/>
      <w:bookmarkStart w:id="31" w:name="_Toc9508"/>
      <w:bookmarkStart w:id="32" w:name="_Toc20531"/>
      <w:bookmarkStart w:id="33" w:name="_Toc29750"/>
      <w:bookmarkStart w:id="34" w:name="_Toc24756"/>
      <w:bookmarkStart w:id="35" w:name="_Toc10047"/>
      <w:bookmarkStart w:id="36" w:name="_Toc407696617"/>
      <w:bookmarkStart w:id="37" w:name="_Toc17979"/>
      <w:bookmarkStart w:id="38" w:name="_Toc31202"/>
      <w:bookmarkStart w:id="39" w:name="_Toc7701"/>
      <w:bookmarkStart w:id="40" w:name="_Toc19055"/>
      <w:bookmarkStart w:id="41" w:name="_Toc20177"/>
      <w:bookmarkStart w:id="42" w:name="_Toc17006"/>
      <w:bookmarkStart w:id="43" w:name="_Toc4957"/>
      <w:bookmarkStart w:id="44" w:name="_Toc12842"/>
      <w:bookmarkStart w:id="45" w:name="_Toc4357"/>
      <w:bookmarkStart w:id="46" w:name="_Toc562"/>
      <w:bookmarkStart w:id="47" w:name="_Toc26125"/>
      <w:bookmarkStart w:id="48" w:name="_Toc27232"/>
      <w:bookmarkStart w:id="49" w:name="_Toc2675"/>
      <w:bookmarkStart w:id="50" w:name="_Toc19888"/>
      <w:bookmarkStart w:id="51" w:name="_Toc25843"/>
      <w:bookmarkStart w:id="52" w:name="_Toc24241"/>
      <w:bookmarkStart w:id="53" w:name="_Toc461"/>
      <w:bookmarkStart w:id="54" w:name="_Toc407708567"/>
      <w:bookmarkStart w:id="55" w:name="_Toc20471"/>
      <w:bookmarkStart w:id="56" w:name="_Toc4365"/>
      <w:bookmarkStart w:id="57" w:name="_Toc20272"/>
      <w:bookmarkStart w:id="58" w:name="_Toc21031"/>
      <w:bookmarkStart w:id="59" w:name="_Toc19993"/>
      <w:bookmarkStart w:id="60" w:name="_Toc407709858"/>
      <w:bookmarkStart w:id="61" w:name="_Toc11299"/>
      <w:bookmarkStart w:id="62" w:name="_Toc32753"/>
      <w:bookmarkStart w:id="63" w:name="_Toc13305"/>
      <w:bookmarkStart w:id="64" w:name="_Toc22438"/>
      <w:bookmarkStart w:id="65" w:name="_Toc102"/>
      <w:bookmarkStart w:id="66" w:name="_Toc85"/>
      <w:bookmarkStart w:id="67" w:name="_Toc15648"/>
      <w:bookmarkStart w:id="68" w:name="_Toc28382"/>
      <w:bookmarkStart w:id="69" w:name="_Toc21702"/>
      <w:bookmarkStart w:id="70" w:name="_Toc2537"/>
      <w:bookmarkStart w:id="71" w:name="_Toc8517"/>
      <w:bookmarkStart w:id="72" w:name="_Toc11459"/>
      <w:bookmarkStart w:id="73" w:name="_Toc4747"/>
      <w:bookmarkStart w:id="74" w:name="_Toc26833"/>
      <w:bookmarkStart w:id="75" w:name="_Toc362"/>
      <w:bookmarkStart w:id="76" w:name="_Toc14578"/>
      <w:bookmarkStart w:id="77" w:name="_Toc17518"/>
      <w:bookmarkStart w:id="78" w:name="_Toc17443"/>
      <w:bookmarkStart w:id="79" w:name="_Toc20421"/>
      <w:bookmarkStart w:id="80" w:name="_Toc16354"/>
      <w:bookmarkStart w:id="81" w:name="_Toc19480"/>
      <w:bookmarkStart w:id="82" w:name="_Toc9373"/>
      <w:bookmarkStart w:id="83" w:name="_Toc1259"/>
      <w:bookmarkStart w:id="84" w:name="_Toc2366"/>
      <w:bookmarkStart w:id="85" w:name="_Toc12349"/>
      <w:bookmarkStart w:id="86" w:name="_Toc548"/>
      <w:bookmarkStart w:id="87" w:name="_Toc2848"/>
      <w:bookmarkStart w:id="88" w:name="_Toc18086"/>
      <w:bookmarkStart w:id="89" w:name="_Toc4937"/>
      <w:bookmarkStart w:id="90" w:name="_Toc3899"/>
      <w:bookmarkStart w:id="91" w:name="_Toc17631"/>
      <w:bookmarkStart w:id="92" w:name="_Toc19121"/>
      <w:bookmarkStart w:id="93" w:name="_Toc21239"/>
      <w:bookmarkStart w:id="94" w:name="_Toc21088"/>
      <w:bookmarkStart w:id="95" w:name="_Toc11385"/>
      <w:bookmarkStart w:id="96" w:name="_Toc9498"/>
      <w:bookmarkStart w:id="97" w:name="_Toc32518"/>
      <w:bookmarkStart w:id="98" w:name="_Toc18703"/>
      <w:bookmarkStart w:id="99" w:name="_Toc13764"/>
      <w:bookmarkStart w:id="100" w:name="_Toc16794"/>
      <w:bookmarkStart w:id="101" w:name="_Toc15875"/>
      <w:bookmarkStart w:id="102" w:name="_Toc23113"/>
      <w:bookmarkStart w:id="103" w:name="_Toc6003"/>
      <w:bookmarkStart w:id="104" w:name="_Toc10457"/>
      <w:bookmarkStart w:id="105" w:name="_Toc8211"/>
      <w:bookmarkStart w:id="106" w:name="_Toc13511"/>
      <w:bookmarkStart w:id="107" w:name="_Toc23814"/>
      <w:bookmarkStart w:id="108" w:name="_Toc26635"/>
      <w:bookmarkStart w:id="109" w:name="_Toc31193"/>
      <w:bookmarkStart w:id="110" w:name="_Toc26829"/>
      <w:bookmarkStart w:id="111" w:name="_Toc20832"/>
      <w:r w:rsidRPr="000523D1">
        <w:rPr>
          <w:rFonts w:ascii="Times New Roman" w:eastAsia="仿宋" w:hAnsi="Times New Roman" w:cs="Times New Roman"/>
          <w:kern w:val="2"/>
          <w:sz w:val="24"/>
          <w:szCs w:val="24"/>
        </w:rPr>
        <w:t>2</w:t>
      </w:r>
      <w:r w:rsidRPr="000523D1">
        <w:rPr>
          <w:rFonts w:ascii="Times New Roman" w:eastAsia="仿宋" w:hAnsi="Times New Roman" w:cs="Times New Roman"/>
          <w:kern w:val="2"/>
          <w:sz w:val="24"/>
          <w:szCs w:val="24"/>
        </w:rPr>
        <w:t>、系统概述</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330640E5" w14:textId="5A5A7C9A"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工程主要包括实验室氮气供应系统，每排通风橱旁边设置一组钢瓶架，管路沿通风橱顶部敷设，并由主管开三通输送到各通风橱内，钢瓶出口设半自动切换装置及二级减压阀，所有控制阀门、排空等装置都安装在气源区墙壁的醒目位置，便于操作人员观察和控制。</w:t>
      </w:r>
    </w:p>
    <w:p w14:paraId="11F461E4"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bookmarkStart w:id="112" w:name="_Toc16447"/>
      <w:bookmarkStart w:id="113" w:name="_Toc21826"/>
      <w:bookmarkStart w:id="114" w:name="_Toc7172"/>
      <w:bookmarkStart w:id="115" w:name="_Toc29207"/>
      <w:bookmarkStart w:id="116" w:name="_Toc20209"/>
      <w:bookmarkStart w:id="117" w:name="_Toc15753"/>
      <w:bookmarkStart w:id="118" w:name="_Toc6445"/>
      <w:bookmarkStart w:id="119" w:name="_Toc7586"/>
      <w:bookmarkStart w:id="120" w:name="_Toc25814"/>
      <w:bookmarkStart w:id="121" w:name="_Toc12964"/>
      <w:bookmarkStart w:id="122" w:name="_Toc7315"/>
      <w:bookmarkStart w:id="123" w:name="_Toc22433"/>
      <w:bookmarkStart w:id="124" w:name="_Toc289"/>
      <w:bookmarkStart w:id="125" w:name="_Toc30741"/>
      <w:bookmarkStart w:id="126" w:name="_Toc30138"/>
      <w:bookmarkStart w:id="127" w:name="_Toc9853"/>
      <w:bookmarkStart w:id="128" w:name="_Toc13997"/>
      <w:bookmarkStart w:id="129" w:name="_Toc11383"/>
      <w:bookmarkStart w:id="130" w:name="_Toc25068"/>
      <w:bookmarkStart w:id="131" w:name="_Toc11156"/>
      <w:bookmarkStart w:id="132" w:name="_Toc3834"/>
      <w:bookmarkStart w:id="133" w:name="_Toc14405"/>
      <w:bookmarkStart w:id="134" w:name="_Toc29662"/>
      <w:bookmarkStart w:id="135" w:name="_Toc21214"/>
      <w:bookmarkStart w:id="136" w:name="_Toc9049"/>
      <w:bookmarkStart w:id="137" w:name="_Toc9404"/>
      <w:bookmarkStart w:id="138" w:name="_Toc31670"/>
      <w:bookmarkStart w:id="139" w:name="_Toc23653"/>
      <w:bookmarkStart w:id="140" w:name="_Toc30067"/>
      <w:bookmarkStart w:id="141" w:name="_Toc12749"/>
      <w:bookmarkStart w:id="142" w:name="_Toc17112"/>
      <w:bookmarkStart w:id="143" w:name="_Toc958"/>
      <w:bookmarkStart w:id="144" w:name="_Toc6146"/>
      <w:bookmarkStart w:id="145" w:name="_Toc76"/>
      <w:bookmarkStart w:id="146" w:name="_Toc4280"/>
      <w:bookmarkStart w:id="147" w:name="_Toc1496"/>
      <w:bookmarkStart w:id="148" w:name="_Toc2888"/>
      <w:bookmarkStart w:id="149" w:name="_Toc23480"/>
      <w:bookmarkStart w:id="150" w:name="_Toc11773"/>
      <w:bookmarkStart w:id="151" w:name="_Toc15012"/>
      <w:bookmarkStart w:id="152" w:name="_Toc13566"/>
      <w:bookmarkStart w:id="153" w:name="_Toc20492"/>
      <w:bookmarkStart w:id="154" w:name="_Toc3981"/>
      <w:bookmarkStart w:id="155" w:name="_Toc29153"/>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0523D1">
        <w:rPr>
          <w:rFonts w:ascii="Times New Roman" w:eastAsia="仿宋" w:hAnsi="Times New Roman" w:cs="Times New Roman"/>
          <w:kern w:val="2"/>
          <w:sz w:val="24"/>
          <w:szCs w:val="24"/>
        </w:rPr>
        <w:t>3</w:t>
      </w:r>
      <w:r w:rsidRPr="000523D1">
        <w:rPr>
          <w:rFonts w:ascii="Times New Roman" w:eastAsia="仿宋" w:hAnsi="Times New Roman" w:cs="Times New Roman"/>
          <w:kern w:val="2"/>
          <w:sz w:val="24"/>
          <w:szCs w:val="24"/>
        </w:rPr>
        <w:t>、气路系统</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675C335B"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bookmarkStart w:id="156" w:name="_Toc21121"/>
      <w:r w:rsidRPr="000523D1">
        <w:rPr>
          <w:rFonts w:ascii="Times New Roman" w:eastAsia="仿宋" w:hAnsi="Times New Roman" w:cs="Times New Roman"/>
          <w:kern w:val="2"/>
          <w:sz w:val="24"/>
          <w:szCs w:val="24"/>
        </w:rPr>
        <w:t>（</w:t>
      </w:r>
      <w:r w:rsidRPr="000523D1">
        <w:rPr>
          <w:rFonts w:ascii="Times New Roman" w:eastAsia="仿宋" w:hAnsi="Times New Roman" w:cs="Times New Roman"/>
          <w:kern w:val="2"/>
          <w:sz w:val="24"/>
          <w:szCs w:val="24"/>
        </w:rPr>
        <w:t>1</w:t>
      </w:r>
      <w:r w:rsidRPr="000523D1">
        <w:rPr>
          <w:rFonts w:ascii="Times New Roman" w:eastAsia="仿宋" w:hAnsi="Times New Roman" w:cs="Times New Roman"/>
          <w:kern w:val="2"/>
          <w:sz w:val="24"/>
          <w:szCs w:val="24"/>
        </w:rPr>
        <w:t>）气体纯度描述</w:t>
      </w:r>
      <w:bookmarkEnd w:id="156"/>
    </w:p>
    <w:p w14:paraId="572B077E"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高纯氮（</w:t>
      </w:r>
      <w:r w:rsidRPr="000523D1">
        <w:rPr>
          <w:rFonts w:ascii="Times New Roman" w:eastAsia="仿宋" w:hAnsi="Times New Roman" w:cs="Times New Roman"/>
          <w:kern w:val="2"/>
          <w:sz w:val="24"/>
          <w:szCs w:val="24"/>
        </w:rPr>
        <w:t>GN2</w:t>
      </w:r>
      <w:r w:rsidRPr="000523D1">
        <w:rPr>
          <w:rFonts w:ascii="Times New Roman" w:eastAsia="仿宋" w:hAnsi="Times New Roman" w:cs="Times New Roman"/>
          <w:kern w:val="2"/>
          <w:sz w:val="24"/>
          <w:szCs w:val="24"/>
        </w:rPr>
        <w:t>）：纯度大于</w:t>
      </w:r>
      <w:r w:rsidRPr="000523D1">
        <w:rPr>
          <w:rFonts w:ascii="Times New Roman" w:eastAsia="仿宋" w:hAnsi="Times New Roman" w:cs="Times New Roman"/>
          <w:kern w:val="2"/>
          <w:sz w:val="24"/>
          <w:szCs w:val="24"/>
        </w:rPr>
        <w:t>99.995%</w:t>
      </w:r>
      <w:r w:rsidRPr="000523D1">
        <w:rPr>
          <w:rFonts w:ascii="Times New Roman" w:eastAsia="仿宋" w:hAnsi="Times New Roman" w:cs="Times New Roman"/>
          <w:kern w:val="2"/>
          <w:sz w:val="24"/>
          <w:szCs w:val="24"/>
        </w:rPr>
        <w:t>；</w:t>
      </w:r>
    </w:p>
    <w:p w14:paraId="28CB5A05"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bookmarkStart w:id="157" w:name="_Toc24687"/>
      <w:r w:rsidRPr="000523D1">
        <w:rPr>
          <w:rFonts w:ascii="Times New Roman" w:eastAsia="仿宋" w:hAnsi="Times New Roman" w:cs="Times New Roman"/>
          <w:kern w:val="2"/>
          <w:sz w:val="24"/>
          <w:szCs w:val="24"/>
        </w:rPr>
        <w:t>（</w:t>
      </w:r>
      <w:r w:rsidRPr="000523D1">
        <w:rPr>
          <w:rFonts w:ascii="Times New Roman" w:eastAsia="仿宋" w:hAnsi="Times New Roman" w:cs="Times New Roman"/>
          <w:kern w:val="2"/>
          <w:sz w:val="24"/>
          <w:szCs w:val="24"/>
        </w:rPr>
        <w:t>2</w:t>
      </w:r>
      <w:r w:rsidRPr="000523D1">
        <w:rPr>
          <w:rFonts w:ascii="Times New Roman" w:eastAsia="仿宋" w:hAnsi="Times New Roman" w:cs="Times New Roman"/>
          <w:kern w:val="2"/>
          <w:sz w:val="24"/>
          <w:szCs w:val="24"/>
        </w:rPr>
        <w:t>）供气方式：</w:t>
      </w:r>
      <w:bookmarkEnd w:id="157"/>
    </w:p>
    <w:p w14:paraId="1C494537"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1</w:t>
      </w:r>
      <w:r w:rsidRPr="000523D1">
        <w:rPr>
          <w:rFonts w:ascii="Times New Roman" w:eastAsia="仿宋" w:hAnsi="Times New Roman" w:cs="Times New Roman"/>
          <w:kern w:val="2"/>
          <w:sz w:val="24"/>
          <w:szCs w:val="24"/>
        </w:rPr>
        <w:t>）氮气均采用</w:t>
      </w:r>
      <w:r w:rsidRPr="000523D1">
        <w:rPr>
          <w:rFonts w:ascii="Times New Roman" w:eastAsia="仿宋" w:hAnsi="Times New Roman" w:cs="Times New Roman"/>
          <w:kern w:val="2"/>
          <w:sz w:val="24"/>
          <w:szCs w:val="24"/>
        </w:rPr>
        <w:t>1*1</w:t>
      </w:r>
      <w:proofErr w:type="gramStart"/>
      <w:r w:rsidRPr="000523D1">
        <w:rPr>
          <w:rFonts w:ascii="Times New Roman" w:eastAsia="仿宋" w:hAnsi="Times New Roman" w:cs="Times New Roman"/>
          <w:kern w:val="2"/>
          <w:sz w:val="24"/>
          <w:szCs w:val="24"/>
        </w:rPr>
        <w:t>钢瓶组</w:t>
      </w:r>
      <w:proofErr w:type="gramEnd"/>
      <w:r w:rsidRPr="000523D1">
        <w:rPr>
          <w:rFonts w:ascii="Times New Roman" w:eastAsia="仿宋" w:hAnsi="Times New Roman" w:cs="Times New Roman"/>
          <w:kern w:val="2"/>
          <w:sz w:val="24"/>
          <w:szCs w:val="24"/>
        </w:rPr>
        <w:t>半自动切换</w:t>
      </w:r>
      <w:proofErr w:type="gramStart"/>
      <w:r w:rsidRPr="000523D1">
        <w:rPr>
          <w:rFonts w:ascii="Times New Roman" w:eastAsia="仿宋" w:hAnsi="Times New Roman" w:cs="Times New Roman"/>
          <w:kern w:val="2"/>
          <w:sz w:val="24"/>
          <w:szCs w:val="24"/>
        </w:rPr>
        <w:t>不</w:t>
      </w:r>
      <w:proofErr w:type="gramEnd"/>
      <w:r w:rsidRPr="000523D1">
        <w:rPr>
          <w:rFonts w:ascii="Times New Roman" w:eastAsia="仿宋" w:hAnsi="Times New Roman" w:cs="Times New Roman"/>
          <w:kern w:val="2"/>
          <w:sz w:val="24"/>
          <w:szCs w:val="24"/>
        </w:rPr>
        <w:t>间断气</w:t>
      </w:r>
      <w:proofErr w:type="gramStart"/>
      <w:r w:rsidRPr="000523D1">
        <w:rPr>
          <w:rFonts w:ascii="Times New Roman" w:eastAsia="仿宋" w:hAnsi="Times New Roman" w:cs="Times New Roman"/>
          <w:kern w:val="2"/>
          <w:sz w:val="24"/>
          <w:szCs w:val="24"/>
        </w:rPr>
        <w:t>源供应</w:t>
      </w:r>
      <w:proofErr w:type="gramEnd"/>
      <w:r w:rsidRPr="000523D1">
        <w:rPr>
          <w:rFonts w:ascii="Times New Roman" w:eastAsia="仿宋" w:hAnsi="Times New Roman" w:cs="Times New Roman"/>
          <w:kern w:val="2"/>
          <w:sz w:val="24"/>
          <w:szCs w:val="24"/>
        </w:rPr>
        <w:t>系统供气，钢瓶容积为</w:t>
      </w:r>
      <w:r w:rsidRPr="000523D1">
        <w:rPr>
          <w:rFonts w:ascii="Times New Roman" w:eastAsia="仿宋" w:hAnsi="Times New Roman" w:cs="Times New Roman"/>
          <w:kern w:val="2"/>
          <w:sz w:val="24"/>
          <w:szCs w:val="24"/>
        </w:rPr>
        <w:t>40L</w:t>
      </w:r>
      <w:r w:rsidRPr="000523D1">
        <w:rPr>
          <w:rFonts w:ascii="Times New Roman" w:eastAsia="仿宋" w:hAnsi="Times New Roman" w:cs="Times New Roman"/>
          <w:kern w:val="2"/>
          <w:sz w:val="24"/>
          <w:szCs w:val="24"/>
        </w:rPr>
        <w:t>。</w:t>
      </w:r>
    </w:p>
    <w:p w14:paraId="56EC692F" w14:textId="16B0A1DA" w:rsidR="00C81350" w:rsidRPr="000523D1" w:rsidRDefault="00C81350" w:rsidP="00005446">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2</w:t>
      </w:r>
      <w:r w:rsidRPr="000523D1">
        <w:rPr>
          <w:rFonts w:ascii="Times New Roman" w:eastAsia="仿宋" w:hAnsi="Times New Roman" w:cs="Times New Roman"/>
          <w:kern w:val="2"/>
          <w:sz w:val="24"/>
          <w:szCs w:val="24"/>
        </w:rPr>
        <w:t>）管材及阀件选用：所有的管道及管配件选用</w:t>
      </w:r>
      <w:r w:rsidRPr="000523D1">
        <w:rPr>
          <w:rFonts w:ascii="Times New Roman" w:eastAsia="仿宋" w:hAnsi="Times New Roman" w:cs="Times New Roman"/>
          <w:kern w:val="2"/>
          <w:sz w:val="24"/>
          <w:szCs w:val="24"/>
        </w:rPr>
        <w:t>316L BA</w:t>
      </w:r>
      <w:r w:rsidRPr="000523D1">
        <w:rPr>
          <w:rFonts w:ascii="Times New Roman" w:eastAsia="仿宋" w:hAnsi="Times New Roman" w:cs="Times New Roman"/>
          <w:kern w:val="2"/>
          <w:sz w:val="24"/>
          <w:szCs w:val="24"/>
        </w:rPr>
        <w:t>材质。以上气体系统管道及管件选用：小于等于</w:t>
      </w:r>
      <w:r w:rsidRPr="000523D1">
        <w:rPr>
          <w:rFonts w:ascii="Times New Roman" w:eastAsia="仿宋" w:hAnsi="Times New Roman" w:cs="Times New Roman"/>
          <w:kern w:val="2"/>
          <w:sz w:val="24"/>
          <w:szCs w:val="24"/>
        </w:rPr>
        <w:t>1"</w:t>
      </w:r>
      <w:r w:rsidRPr="000523D1">
        <w:rPr>
          <w:rFonts w:ascii="Times New Roman" w:eastAsia="仿宋" w:hAnsi="Times New Roman" w:cs="Times New Roman"/>
          <w:kern w:val="2"/>
          <w:sz w:val="24"/>
          <w:szCs w:val="24"/>
        </w:rPr>
        <w:t>的参考</w:t>
      </w:r>
      <w:r w:rsidRPr="000523D1">
        <w:rPr>
          <w:rFonts w:ascii="Times New Roman" w:eastAsia="仿宋" w:hAnsi="Times New Roman" w:cs="Times New Roman"/>
          <w:kern w:val="2"/>
          <w:sz w:val="24"/>
          <w:szCs w:val="24"/>
        </w:rPr>
        <w:t>ASTM A269</w:t>
      </w:r>
      <w:r w:rsidRPr="000523D1">
        <w:rPr>
          <w:rFonts w:ascii="Times New Roman" w:eastAsia="仿宋" w:hAnsi="Times New Roman" w:cs="Times New Roman"/>
          <w:kern w:val="2"/>
          <w:sz w:val="24"/>
          <w:szCs w:val="24"/>
        </w:rPr>
        <w:t>管道标准。阀门选用：选用专用气体球阀。</w:t>
      </w:r>
    </w:p>
    <w:p w14:paraId="468C0472"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w:t>
      </w:r>
      <w:r w:rsidRPr="000523D1">
        <w:rPr>
          <w:rFonts w:ascii="Times New Roman" w:eastAsia="仿宋" w:hAnsi="Times New Roman" w:cs="Times New Roman"/>
          <w:kern w:val="2"/>
          <w:sz w:val="24"/>
          <w:szCs w:val="24"/>
        </w:rPr>
        <w:t>3</w:t>
      </w:r>
      <w:r w:rsidRPr="000523D1">
        <w:rPr>
          <w:rFonts w:ascii="Times New Roman" w:eastAsia="仿宋" w:hAnsi="Times New Roman" w:cs="Times New Roman"/>
          <w:kern w:val="2"/>
          <w:sz w:val="24"/>
          <w:szCs w:val="24"/>
        </w:rPr>
        <w:t>）气体管路：</w:t>
      </w:r>
    </w:p>
    <w:p w14:paraId="04935120"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1</w:t>
      </w:r>
      <w:r w:rsidRPr="000523D1">
        <w:rPr>
          <w:rFonts w:ascii="Times New Roman" w:eastAsia="仿宋" w:hAnsi="Times New Roman" w:cs="Times New Roman"/>
          <w:kern w:val="2"/>
          <w:sz w:val="24"/>
          <w:szCs w:val="24"/>
        </w:rPr>
        <w:t>）实验室气体管路工程主要材质为</w:t>
      </w:r>
      <w:r w:rsidRPr="000523D1">
        <w:rPr>
          <w:rFonts w:ascii="Times New Roman" w:eastAsia="仿宋" w:hAnsi="Times New Roman" w:cs="Times New Roman"/>
          <w:kern w:val="2"/>
          <w:sz w:val="24"/>
          <w:szCs w:val="24"/>
        </w:rPr>
        <w:t>316L BA</w:t>
      </w:r>
      <w:r w:rsidRPr="000523D1">
        <w:rPr>
          <w:rFonts w:ascii="Times New Roman" w:eastAsia="仿宋" w:hAnsi="Times New Roman" w:cs="Times New Roman"/>
          <w:kern w:val="2"/>
          <w:sz w:val="24"/>
          <w:szCs w:val="24"/>
        </w:rPr>
        <w:t>等级的不锈钢无缝钢管，所有气体管路的连接采用无缝焊接技术，禁止采用法兰，快装；与阀门仪器连接处可采用卡套、快接或</w:t>
      </w:r>
      <w:r w:rsidRPr="000523D1">
        <w:rPr>
          <w:rFonts w:ascii="Times New Roman" w:eastAsia="仿宋" w:hAnsi="Times New Roman" w:cs="Times New Roman"/>
          <w:kern w:val="2"/>
          <w:sz w:val="24"/>
          <w:szCs w:val="24"/>
        </w:rPr>
        <w:t>VCR</w:t>
      </w:r>
      <w:r w:rsidRPr="000523D1">
        <w:rPr>
          <w:rFonts w:ascii="Times New Roman" w:eastAsia="仿宋" w:hAnsi="Times New Roman" w:cs="Times New Roman"/>
          <w:kern w:val="2"/>
          <w:sz w:val="24"/>
          <w:szCs w:val="24"/>
        </w:rPr>
        <w:t>连接等。管路安装在天花板上方（视现场具体情况而定）。</w:t>
      </w:r>
    </w:p>
    <w:p w14:paraId="229BE596"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2</w:t>
      </w:r>
      <w:r w:rsidRPr="000523D1">
        <w:rPr>
          <w:rFonts w:ascii="Times New Roman" w:eastAsia="仿宋" w:hAnsi="Times New Roman" w:cs="Times New Roman"/>
          <w:kern w:val="2"/>
          <w:sz w:val="24"/>
          <w:szCs w:val="24"/>
        </w:rPr>
        <w:t>）穿过实验室墙体或楼板的气体管道应敷套管，套管内管段不应有接口；管道与套管之</w:t>
      </w:r>
      <w:r w:rsidRPr="000523D1">
        <w:rPr>
          <w:rFonts w:ascii="Times New Roman" w:eastAsia="仿宋" w:hAnsi="Times New Roman" w:cs="Times New Roman"/>
          <w:kern w:val="2"/>
          <w:sz w:val="24"/>
          <w:szCs w:val="24"/>
        </w:rPr>
        <w:lastRenderedPageBreak/>
        <w:t>间应采用非燃烧材料严密封堵。</w:t>
      </w:r>
    </w:p>
    <w:p w14:paraId="51C35E5E"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3</w:t>
      </w:r>
      <w:r w:rsidRPr="000523D1">
        <w:rPr>
          <w:rFonts w:ascii="Times New Roman" w:eastAsia="仿宋" w:hAnsi="Times New Roman" w:cs="Times New Roman"/>
          <w:kern w:val="2"/>
          <w:sz w:val="24"/>
          <w:szCs w:val="24"/>
        </w:rPr>
        <w:t>）管路压力</w:t>
      </w:r>
      <w:r w:rsidRPr="000523D1">
        <w:rPr>
          <w:rFonts w:ascii="Times New Roman" w:eastAsia="仿宋" w:hAnsi="Times New Roman" w:cs="Times New Roman"/>
          <w:kern w:val="2"/>
          <w:sz w:val="24"/>
          <w:szCs w:val="24"/>
        </w:rPr>
        <w:t>1.2 MPa</w:t>
      </w:r>
      <w:r w:rsidRPr="000523D1">
        <w:rPr>
          <w:rFonts w:ascii="Times New Roman" w:eastAsia="仿宋" w:hAnsi="Times New Roman" w:cs="Times New Roman"/>
          <w:kern w:val="2"/>
          <w:sz w:val="24"/>
          <w:szCs w:val="24"/>
        </w:rPr>
        <w:t>。</w:t>
      </w:r>
    </w:p>
    <w:p w14:paraId="4F0822CD" w14:textId="77777777" w:rsidR="00C81350" w:rsidRPr="000523D1" w:rsidRDefault="00C81350" w:rsidP="000523D1">
      <w:pPr>
        <w:pStyle w:val="a3"/>
        <w:spacing w:line="360" w:lineRule="auto"/>
        <w:ind w:firstLineChars="200" w:firstLine="480"/>
        <w:rPr>
          <w:rFonts w:ascii="Times New Roman" w:eastAsia="仿宋" w:hAnsi="Times New Roman" w:cs="Times New Roman"/>
          <w:kern w:val="2"/>
          <w:sz w:val="24"/>
          <w:szCs w:val="24"/>
        </w:rPr>
      </w:pPr>
      <w:bookmarkStart w:id="158" w:name="_Toc16886"/>
      <w:bookmarkStart w:id="159" w:name="_Toc5716"/>
      <w:r w:rsidRPr="000523D1">
        <w:rPr>
          <w:rFonts w:ascii="Times New Roman" w:eastAsia="仿宋" w:hAnsi="Times New Roman" w:cs="Times New Roman"/>
          <w:kern w:val="2"/>
          <w:sz w:val="24"/>
          <w:szCs w:val="24"/>
        </w:rPr>
        <w:t>4</w:t>
      </w:r>
      <w:r w:rsidRPr="000523D1">
        <w:rPr>
          <w:rFonts w:ascii="Times New Roman" w:eastAsia="仿宋" w:hAnsi="Times New Roman" w:cs="Times New Roman"/>
          <w:kern w:val="2"/>
          <w:sz w:val="24"/>
          <w:szCs w:val="24"/>
        </w:rPr>
        <w:t>、气体管路产品技术要求</w:t>
      </w:r>
      <w:bookmarkEnd w:id="158"/>
      <w:bookmarkEnd w:id="159"/>
    </w:p>
    <w:p w14:paraId="062BE679" w14:textId="1A1539AD" w:rsidR="00C81350" w:rsidRPr="000523D1" w:rsidRDefault="00005446" w:rsidP="000523D1">
      <w:pPr>
        <w:pStyle w:val="a3"/>
        <w:spacing w:line="360" w:lineRule="auto"/>
        <w:ind w:firstLineChars="200" w:firstLine="480"/>
        <w:rPr>
          <w:rFonts w:ascii="Times New Roman" w:eastAsia="仿宋" w:hAnsi="Times New Roman" w:cs="Times New Roman"/>
          <w:kern w:val="2"/>
          <w:sz w:val="24"/>
          <w:szCs w:val="24"/>
        </w:rPr>
      </w:pPr>
      <w:r>
        <w:rPr>
          <w:rFonts w:ascii="Times New Roman" w:eastAsia="仿宋" w:hAnsi="Times New Roman" w:cs="Times New Roman" w:hint="eastAsia"/>
          <w:kern w:val="2"/>
          <w:sz w:val="24"/>
          <w:szCs w:val="24"/>
        </w:rPr>
        <w:t>（</w:t>
      </w:r>
      <w:r>
        <w:rPr>
          <w:rFonts w:ascii="Times New Roman" w:eastAsia="仿宋" w:hAnsi="Times New Roman" w:cs="Times New Roman" w:hint="eastAsia"/>
          <w:kern w:val="2"/>
          <w:sz w:val="24"/>
          <w:szCs w:val="24"/>
        </w:rPr>
        <w:t>1</w:t>
      </w:r>
      <w:r>
        <w:rPr>
          <w:rFonts w:ascii="Times New Roman" w:eastAsia="仿宋" w:hAnsi="Times New Roman" w:cs="Times New Roman" w:hint="eastAsia"/>
          <w:kern w:val="2"/>
          <w:sz w:val="24"/>
          <w:szCs w:val="24"/>
        </w:rPr>
        <w:t>）</w:t>
      </w:r>
      <w:r w:rsidR="00C81350" w:rsidRPr="000523D1">
        <w:rPr>
          <w:rFonts w:ascii="Times New Roman" w:eastAsia="仿宋" w:hAnsi="Times New Roman" w:cs="Times New Roman"/>
          <w:kern w:val="2"/>
          <w:sz w:val="24"/>
          <w:szCs w:val="24"/>
        </w:rPr>
        <w:t>管路：统一采用</w:t>
      </w:r>
      <w:r w:rsidR="00C81350" w:rsidRPr="000523D1">
        <w:rPr>
          <w:rFonts w:ascii="Times New Roman" w:eastAsia="仿宋" w:hAnsi="Times New Roman" w:cs="Times New Roman"/>
          <w:kern w:val="2"/>
          <w:sz w:val="24"/>
          <w:szCs w:val="24"/>
        </w:rPr>
        <w:t>BA</w:t>
      </w:r>
      <w:r w:rsidR="00C81350" w:rsidRPr="000523D1">
        <w:rPr>
          <w:rFonts w:ascii="Times New Roman" w:eastAsia="仿宋" w:hAnsi="Times New Roman" w:cs="Times New Roman"/>
          <w:kern w:val="2"/>
          <w:sz w:val="24"/>
          <w:szCs w:val="24"/>
        </w:rPr>
        <w:t>级</w:t>
      </w:r>
      <w:r w:rsidR="00C81350" w:rsidRPr="000523D1">
        <w:rPr>
          <w:rFonts w:ascii="Times New Roman" w:eastAsia="仿宋" w:hAnsi="Times New Roman" w:cs="Times New Roman"/>
          <w:kern w:val="2"/>
          <w:sz w:val="24"/>
          <w:szCs w:val="24"/>
        </w:rPr>
        <w:t xml:space="preserve"> 316L BA</w:t>
      </w:r>
      <w:r w:rsidR="00C81350" w:rsidRPr="000523D1">
        <w:rPr>
          <w:rFonts w:ascii="Times New Roman" w:eastAsia="仿宋" w:hAnsi="Times New Roman" w:cs="Times New Roman"/>
          <w:kern w:val="2"/>
          <w:sz w:val="24"/>
          <w:szCs w:val="24"/>
        </w:rPr>
        <w:t>气体管路，光亮退火成型不锈钢管，整体管路采用自动焊接而成。</w:t>
      </w:r>
    </w:p>
    <w:p w14:paraId="5D3554D2" w14:textId="77777777" w:rsidR="00C81350" w:rsidRDefault="00C81350" w:rsidP="000523D1">
      <w:pPr>
        <w:pStyle w:val="a3"/>
        <w:spacing w:line="360" w:lineRule="auto"/>
        <w:ind w:firstLineChars="200" w:firstLine="480"/>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管道的内表面处理值要小于等于</w:t>
      </w:r>
      <w:r w:rsidRPr="000523D1">
        <w:rPr>
          <w:rFonts w:ascii="Times New Roman" w:eastAsia="仿宋" w:hAnsi="Times New Roman" w:cs="Times New Roman"/>
          <w:kern w:val="2"/>
          <w:sz w:val="24"/>
          <w:szCs w:val="24"/>
        </w:rPr>
        <w:t>0.7 um</w:t>
      </w:r>
      <w:r w:rsidRPr="000523D1">
        <w:rPr>
          <w:rFonts w:ascii="Times New Roman" w:eastAsia="仿宋" w:hAnsi="Times New Roman" w:cs="Times New Roman"/>
          <w:kern w:val="2"/>
          <w:sz w:val="24"/>
          <w:szCs w:val="24"/>
        </w:rPr>
        <w:t>；管道的标准</w:t>
      </w:r>
      <w:r w:rsidRPr="000523D1">
        <w:rPr>
          <w:rFonts w:ascii="Times New Roman" w:eastAsia="仿宋" w:hAnsi="Times New Roman" w:cs="Times New Roman"/>
          <w:kern w:val="2"/>
          <w:sz w:val="24"/>
          <w:szCs w:val="24"/>
        </w:rPr>
        <w:t>:1/4</w:t>
      </w:r>
      <w:proofErr w:type="gramStart"/>
      <w:r w:rsidRPr="000523D1">
        <w:rPr>
          <w:rFonts w:ascii="Times New Roman" w:eastAsia="仿宋" w:hAnsi="Times New Roman" w:cs="Times New Roman"/>
          <w:kern w:val="2"/>
          <w:sz w:val="24"/>
          <w:szCs w:val="24"/>
        </w:rPr>
        <w:t>”</w:t>
      </w:r>
      <w:proofErr w:type="gramEnd"/>
      <w:r w:rsidRPr="000523D1">
        <w:rPr>
          <w:rFonts w:ascii="Times New Roman" w:eastAsia="仿宋" w:hAnsi="Times New Roman" w:cs="Times New Roman"/>
          <w:kern w:val="2"/>
          <w:sz w:val="24"/>
          <w:szCs w:val="24"/>
        </w:rPr>
        <w:t>-3/8</w:t>
      </w:r>
      <w:proofErr w:type="gramStart"/>
      <w:r w:rsidRPr="000523D1">
        <w:rPr>
          <w:rFonts w:ascii="Times New Roman" w:eastAsia="仿宋" w:hAnsi="Times New Roman" w:cs="Times New Roman"/>
          <w:kern w:val="2"/>
          <w:sz w:val="24"/>
          <w:szCs w:val="24"/>
        </w:rPr>
        <w:t>”</w:t>
      </w:r>
      <w:proofErr w:type="gramEnd"/>
      <w:r w:rsidRPr="000523D1">
        <w:rPr>
          <w:rFonts w:ascii="Times New Roman" w:eastAsia="仿宋" w:hAnsi="Times New Roman" w:cs="Times New Roman"/>
          <w:kern w:val="2"/>
          <w:sz w:val="24"/>
          <w:szCs w:val="24"/>
        </w:rPr>
        <w:t>壁厚</w:t>
      </w:r>
      <w:r w:rsidRPr="000523D1">
        <w:rPr>
          <w:rFonts w:ascii="Times New Roman" w:eastAsia="仿宋" w:hAnsi="Times New Roman" w:cs="Times New Roman"/>
          <w:kern w:val="2"/>
          <w:sz w:val="24"/>
          <w:szCs w:val="24"/>
        </w:rPr>
        <w:t>0.89 mm</w:t>
      </w:r>
      <w:r w:rsidRPr="000523D1">
        <w:rPr>
          <w:rFonts w:ascii="Times New Roman" w:eastAsia="仿宋" w:hAnsi="Times New Roman" w:cs="Times New Roman"/>
          <w:kern w:val="2"/>
          <w:sz w:val="24"/>
          <w:szCs w:val="24"/>
        </w:rPr>
        <w:t>，</w:t>
      </w:r>
      <w:r w:rsidRPr="000523D1">
        <w:rPr>
          <w:rFonts w:ascii="Times New Roman" w:eastAsia="仿宋" w:hAnsi="Times New Roman" w:cs="Times New Roman"/>
          <w:kern w:val="2"/>
          <w:sz w:val="24"/>
          <w:szCs w:val="24"/>
        </w:rPr>
        <w:t>1/2</w:t>
      </w:r>
      <w:proofErr w:type="gramStart"/>
      <w:r w:rsidRPr="000523D1">
        <w:rPr>
          <w:rFonts w:ascii="Times New Roman" w:eastAsia="仿宋" w:hAnsi="Times New Roman" w:cs="Times New Roman"/>
          <w:kern w:val="2"/>
          <w:sz w:val="24"/>
          <w:szCs w:val="24"/>
        </w:rPr>
        <w:t>”</w:t>
      </w:r>
      <w:proofErr w:type="gramEnd"/>
      <w:r w:rsidRPr="000523D1">
        <w:rPr>
          <w:rFonts w:ascii="Times New Roman" w:eastAsia="仿宋" w:hAnsi="Times New Roman" w:cs="Times New Roman"/>
          <w:kern w:val="2"/>
          <w:sz w:val="24"/>
          <w:szCs w:val="24"/>
        </w:rPr>
        <w:t>壁厚为</w:t>
      </w:r>
      <w:r w:rsidRPr="000523D1">
        <w:rPr>
          <w:rFonts w:ascii="Times New Roman" w:eastAsia="仿宋" w:hAnsi="Times New Roman" w:cs="Times New Roman"/>
          <w:kern w:val="2"/>
          <w:sz w:val="24"/>
          <w:szCs w:val="24"/>
        </w:rPr>
        <w:t>1.24 mm</w:t>
      </w:r>
      <w:r w:rsidRPr="000523D1">
        <w:rPr>
          <w:rFonts w:ascii="Times New Roman" w:eastAsia="仿宋" w:hAnsi="Times New Roman" w:cs="Times New Roman"/>
          <w:kern w:val="2"/>
          <w:sz w:val="24"/>
          <w:szCs w:val="24"/>
        </w:rPr>
        <w:t>管壁的厚度不得减小。</w:t>
      </w:r>
    </w:p>
    <w:p w14:paraId="6426BA37" w14:textId="77777777" w:rsidR="00005446" w:rsidRPr="000523D1" w:rsidRDefault="00005446" w:rsidP="000523D1">
      <w:pPr>
        <w:pStyle w:val="a3"/>
        <w:spacing w:line="360" w:lineRule="auto"/>
        <w:ind w:firstLineChars="200" w:firstLine="480"/>
        <w:rPr>
          <w:rFonts w:ascii="Times New Roman" w:eastAsia="仿宋" w:hAnsi="Times New Roman" w:cs="Times New Roman"/>
          <w:kern w:val="2"/>
          <w:sz w:val="24"/>
          <w:szCs w:val="24"/>
        </w:rPr>
      </w:pPr>
    </w:p>
    <w:p w14:paraId="6203E436" w14:textId="77777777" w:rsidR="00C81350" w:rsidRPr="00005446" w:rsidRDefault="00C81350" w:rsidP="00005446">
      <w:pPr>
        <w:pStyle w:val="a3"/>
        <w:spacing w:line="360" w:lineRule="auto"/>
        <w:rPr>
          <w:rFonts w:ascii="Times New Roman" w:eastAsia="仿宋" w:hAnsi="Times New Roman" w:cs="Times New Roman"/>
          <w:b/>
          <w:bCs/>
          <w:kern w:val="2"/>
          <w:sz w:val="24"/>
          <w:szCs w:val="24"/>
        </w:rPr>
      </w:pPr>
      <w:r w:rsidRPr="00005446">
        <w:rPr>
          <w:rFonts w:ascii="Times New Roman" w:eastAsia="仿宋" w:hAnsi="Times New Roman" w:cs="Times New Roman"/>
          <w:b/>
          <w:bCs/>
          <w:kern w:val="2"/>
          <w:sz w:val="24"/>
          <w:szCs w:val="24"/>
        </w:rPr>
        <w:t>实验室配套暖通系统技术要求</w:t>
      </w:r>
    </w:p>
    <w:p w14:paraId="3CB2566C" w14:textId="77777777" w:rsidR="00005446" w:rsidRDefault="00C81350" w:rsidP="00005446">
      <w:pPr>
        <w:pStyle w:val="a3"/>
        <w:numPr>
          <w:ilvl w:val="0"/>
          <w:numId w:val="7"/>
        </w:numPr>
        <w:spacing w:line="360" w:lineRule="auto"/>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排风立管及楼顶风管、风机、废气处理均不在本次招标范围内，室内末端设备对</w:t>
      </w:r>
      <w:proofErr w:type="gramStart"/>
      <w:r w:rsidRPr="000523D1">
        <w:rPr>
          <w:rFonts w:ascii="Times New Roman" w:eastAsia="仿宋" w:hAnsi="Times New Roman" w:cs="Times New Roman"/>
          <w:kern w:val="2"/>
          <w:sz w:val="24"/>
          <w:szCs w:val="24"/>
        </w:rPr>
        <w:t>接口需跟风管</w:t>
      </w:r>
      <w:proofErr w:type="gramEnd"/>
      <w:r w:rsidRPr="000523D1">
        <w:rPr>
          <w:rFonts w:ascii="Times New Roman" w:eastAsia="仿宋" w:hAnsi="Times New Roman" w:cs="Times New Roman"/>
          <w:kern w:val="2"/>
          <w:sz w:val="24"/>
          <w:szCs w:val="24"/>
        </w:rPr>
        <w:t>连接。参考《通风管道技术规程》</w:t>
      </w:r>
      <w:r w:rsidRPr="000523D1">
        <w:rPr>
          <w:rFonts w:ascii="Times New Roman" w:eastAsia="仿宋" w:hAnsi="Times New Roman" w:cs="Times New Roman"/>
          <w:kern w:val="2"/>
          <w:sz w:val="24"/>
          <w:szCs w:val="24"/>
        </w:rPr>
        <w:t>JGJ/T141-2017</w:t>
      </w:r>
      <w:r w:rsidRPr="000523D1">
        <w:rPr>
          <w:rFonts w:ascii="Times New Roman" w:eastAsia="仿宋" w:hAnsi="Times New Roman" w:cs="Times New Roman"/>
          <w:kern w:val="2"/>
          <w:sz w:val="24"/>
          <w:szCs w:val="24"/>
        </w:rPr>
        <w:t>。</w:t>
      </w:r>
    </w:p>
    <w:p w14:paraId="34C8185E" w14:textId="1E6C52D4" w:rsidR="00C81350" w:rsidRPr="00005446" w:rsidRDefault="00C81350" w:rsidP="00005446">
      <w:pPr>
        <w:pStyle w:val="a3"/>
        <w:numPr>
          <w:ilvl w:val="0"/>
          <w:numId w:val="7"/>
        </w:numPr>
        <w:spacing w:line="360" w:lineRule="auto"/>
        <w:rPr>
          <w:rFonts w:ascii="Times New Roman" w:eastAsia="仿宋" w:hAnsi="Times New Roman" w:cs="Times New Roman"/>
          <w:kern w:val="2"/>
          <w:sz w:val="24"/>
          <w:szCs w:val="24"/>
        </w:rPr>
      </w:pPr>
      <w:r w:rsidRPr="00005446">
        <w:rPr>
          <w:rFonts w:ascii="Times New Roman" w:eastAsia="仿宋" w:hAnsi="Times New Roman" w:cs="Times New Roman"/>
          <w:kern w:val="2"/>
          <w:sz w:val="24"/>
          <w:szCs w:val="24"/>
        </w:rPr>
        <w:t>实验室室内</w:t>
      </w:r>
      <w:r w:rsidRPr="00005446">
        <w:rPr>
          <w:rFonts w:ascii="Times New Roman" w:eastAsia="仿宋" w:hAnsi="Times New Roman" w:cs="Times New Roman"/>
          <w:kern w:val="2"/>
          <w:sz w:val="24"/>
          <w:szCs w:val="24"/>
        </w:rPr>
        <w:t>PP</w:t>
      </w:r>
      <w:r w:rsidRPr="00005446">
        <w:rPr>
          <w:rFonts w:ascii="Times New Roman" w:eastAsia="仿宋" w:hAnsi="Times New Roman" w:cs="Times New Roman"/>
          <w:kern w:val="2"/>
          <w:sz w:val="24"/>
          <w:szCs w:val="24"/>
        </w:rPr>
        <w:t>排风管均采用阻燃</w:t>
      </w:r>
      <w:r w:rsidRPr="00005446">
        <w:rPr>
          <w:rFonts w:ascii="Times New Roman" w:eastAsia="仿宋" w:hAnsi="Times New Roman" w:cs="Times New Roman"/>
          <w:kern w:val="2"/>
          <w:sz w:val="24"/>
          <w:szCs w:val="24"/>
        </w:rPr>
        <w:t>PP</w:t>
      </w:r>
      <w:r w:rsidRPr="00005446">
        <w:rPr>
          <w:rFonts w:ascii="Times New Roman" w:eastAsia="仿宋" w:hAnsi="Times New Roman" w:cs="Times New Roman"/>
          <w:kern w:val="2"/>
          <w:sz w:val="24"/>
          <w:szCs w:val="24"/>
        </w:rPr>
        <w:t>（耐酸碱）板材制作。</w:t>
      </w:r>
    </w:p>
    <w:p w14:paraId="7B5B9002" w14:textId="77777777" w:rsidR="00C81350" w:rsidRPr="000523D1" w:rsidRDefault="00C81350" w:rsidP="00005446">
      <w:pPr>
        <w:pStyle w:val="a3"/>
        <w:numPr>
          <w:ilvl w:val="0"/>
          <w:numId w:val="7"/>
        </w:numPr>
        <w:spacing w:line="360" w:lineRule="auto"/>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风管口径能满足实验室设备连接需求。</w:t>
      </w:r>
    </w:p>
    <w:p w14:paraId="02B0A6F9" w14:textId="77777777" w:rsidR="00C81350" w:rsidRPr="000523D1" w:rsidRDefault="00C81350" w:rsidP="00005446">
      <w:pPr>
        <w:pStyle w:val="a3"/>
        <w:numPr>
          <w:ilvl w:val="0"/>
          <w:numId w:val="7"/>
        </w:numPr>
        <w:spacing w:line="360" w:lineRule="auto"/>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风管安装不应出现直角弯头、直角三通等，风管加工应遵循</w:t>
      </w:r>
      <w:r w:rsidRPr="000523D1">
        <w:rPr>
          <w:rFonts w:ascii="Times New Roman" w:eastAsia="仿宋" w:hAnsi="Times New Roman" w:cs="Times New Roman"/>
          <w:kern w:val="2"/>
          <w:sz w:val="24"/>
          <w:szCs w:val="24"/>
        </w:rPr>
        <w:t>GB50243-2016</w:t>
      </w:r>
      <w:r w:rsidRPr="000523D1">
        <w:rPr>
          <w:rFonts w:ascii="Times New Roman" w:eastAsia="仿宋" w:hAnsi="Times New Roman" w:cs="Times New Roman"/>
          <w:kern w:val="2"/>
          <w:sz w:val="24"/>
          <w:szCs w:val="24"/>
        </w:rPr>
        <w:t>的相关规定，同时尽可能减少风管口径变化情况发生。</w:t>
      </w:r>
    </w:p>
    <w:p w14:paraId="4E0256E1" w14:textId="77777777" w:rsidR="00C81350" w:rsidRPr="000523D1" w:rsidRDefault="00C81350" w:rsidP="00005446">
      <w:pPr>
        <w:pStyle w:val="a3"/>
        <w:numPr>
          <w:ilvl w:val="0"/>
          <w:numId w:val="7"/>
        </w:numPr>
        <w:spacing w:line="360" w:lineRule="auto"/>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风管壁厚度能保证风管成型后的管壁强度，不出现风机工作时风管变形情况。</w:t>
      </w:r>
    </w:p>
    <w:p w14:paraId="4ACBC6F6" w14:textId="77777777" w:rsidR="00C81350" w:rsidRPr="000523D1" w:rsidRDefault="00C81350" w:rsidP="00005446">
      <w:pPr>
        <w:pStyle w:val="a3"/>
        <w:numPr>
          <w:ilvl w:val="0"/>
          <w:numId w:val="7"/>
        </w:numPr>
        <w:spacing w:line="360" w:lineRule="auto"/>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风管连接处确保长久密封性，不出现漏风。风管与风机之间采用软性</w:t>
      </w:r>
      <w:r w:rsidRPr="000523D1">
        <w:rPr>
          <w:rFonts w:ascii="Times New Roman" w:eastAsia="仿宋" w:hAnsi="Times New Roman" w:cs="Times New Roman"/>
          <w:kern w:val="2"/>
          <w:sz w:val="24"/>
          <w:szCs w:val="24"/>
        </w:rPr>
        <w:t>PP</w:t>
      </w:r>
      <w:r w:rsidRPr="000523D1">
        <w:rPr>
          <w:rFonts w:ascii="Times New Roman" w:eastAsia="仿宋" w:hAnsi="Times New Roman" w:cs="Times New Roman"/>
          <w:kern w:val="2"/>
          <w:sz w:val="24"/>
          <w:szCs w:val="24"/>
        </w:rPr>
        <w:t>材料连接。</w:t>
      </w:r>
    </w:p>
    <w:p w14:paraId="3336B669" w14:textId="069CB851" w:rsidR="006E0E92" w:rsidRPr="000523D1" w:rsidRDefault="00C81350" w:rsidP="00005446">
      <w:pPr>
        <w:pStyle w:val="a3"/>
        <w:numPr>
          <w:ilvl w:val="0"/>
          <w:numId w:val="7"/>
        </w:numPr>
        <w:spacing w:line="360" w:lineRule="auto"/>
        <w:rPr>
          <w:rFonts w:ascii="Times New Roman" w:eastAsia="仿宋" w:hAnsi="Times New Roman" w:cs="Times New Roman"/>
          <w:kern w:val="2"/>
          <w:sz w:val="24"/>
          <w:szCs w:val="24"/>
        </w:rPr>
      </w:pPr>
      <w:r w:rsidRPr="000523D1">
        <w:rPr>
          <w:rFonts w:ascii="Times New Roman" w:eastAsia="仿宋" w:hAnsi="Times New Roman" w:cs="Times New Roman"/>
          <w:kern w:val="2"/>
          <w:sz w:val="24"/>
          <w:szCs w:val="24"/>
        </w:rPr>
        <w:t>风管内壁光滑，外形美观，支、吊架圆管采用</w:t>
      </w:r>
      <w:r w:rsidRPr="000523D1">
        <w:rPr>
          <w:rFonts w:ascii="Times New Roman" w:eastAsia="仿宋" w:hAnsi="Times New Roman" w:cs="Times New Roman"/>
          <w:kern w:val="2"/>
          <w:sz w:val="24"/>
          <w:szCs w:val="24"/>
        </w:rPr>
        <w:t>A3</w:t>
      </w:r>
      <w:proofErr w:type="gramStart"/>
      <w:r w:rsidRPr="000523D1">
        <w:rPr>
          <w:rFonts w:ascii="Times New Roman" w:eastAsia="仿宋" w:hAnsi="Times New Roman" w:cs="Times New Roman"/>
          <w:kern w:val="2"/>
          <w:sz w:val="24"/>
          <w:szCs w:val="24"/>
        </w:rPr>
        <w:t>钢抱箍</w:t>
      </w:r>
      <w:proofErr w:type="gramEnd"/>
      <w:r w:rsidRPr="000523D1">
        <w:rPr>
          <w:rFonts w:ascii="Times New Roman" w:eastAsia="仿宋" w:hAnsi="Times New Roman" w:cs="Times New Roman"/>
          <w:kern w:val="2"/>
          <w:sz w:val="24"/>
          <w:szCs w:val="24"/>
        </w:rPr>
        <w:t>风管，方管采用经防锈处理的吊杆紧固</w:t>
      </w:r>
      <w:r w:rsidRPr="000523D1">
        <w:rPr>
          <w:rFonts w:ascii="Times New Roman" w:eastAsia="仿宋" w:hAnsi="Times New Roman" w:cs="Times New Roman"/>
          <w:kern w:val="2"/>
          <w:sz w:val="24"/>
          <w:szCs w:val="24"/>
        </w:rPr>
        <w:t>I</w:t>
      </w:r>
      <w:proofErr w:type="gramStart"/>
      <w:r w:rsidRPr="000523D1">
        <w:rPr>
          <w:rFonts w:ascii="Times New Roman" w:eastAsia="仿宋" w:hAnsi="Times New Roman" w:cs="Times New Roman"/>
          <w:kern w:val="2"/>
          <w:sz w:val="24"/>
          <w:szCs w:val="24"/>
        </w:rPr>
        <w:t>字钢来</w:t>
      </w:r>
      <w:proofErr w:type="gramEnd"/>
      <w:r w:rsidRPr="000523D1">
        <w:rPr>
          <w:rFonts w:ascii="Times New Roman" w:eastAsia="仿宋" w:hAnsi="Times New Roman" w:cs="Times New Roman"/>
          <w:kern w:val="2"/>
          <w:sz w:val="24"/>
          <w:szCs w:val="24"/>
        </w:rPr>
        <w:t>支撑风管。</w:t>
      </w:r>
    </w:p>
    <w:p w14:paraId="16958144" w14:textId="008CC800" w:rsidR="006E0E92" w:rsidRPr="000523D1" w:rsidRDefault="006E0E92" w:rsidP="000523D1">
      <w:pPr>
        <w:pStyle w:val="a3"/>
        <w:spacing w:line="360" w:lineRule="auto"/>
        <w:ind w:firstLineChars="200" w:firstLine="480"/>
        <w:rPr>
          <w:rFonts w:ascii="Times New Roman" w:eastAsia="仿宋" w:hAnsi="Times New Roman" w:cs="Times New Roman"/>
          <w:kern w:val="2"/>
          <w:sz w:val="24"/>
          <w:szCs w:val="24"/>
        </w:rPr>
      </w:pPr>
    </w:p>
    <w:p w14:paraId="33E1679D" w14:textId="6950D40A" w:rsidR="006E0E92" w:rsidRPr="000523D1" w:rsidRDefault="006E0E92" w:rsidP="000523D1">
      <w:pPr>
        <w:pStyle w:val="a3"/>
        <w:spacing w:line="360" w:lineRule="auto"/>
        <w:ind w:firstLineChars="200" w:firstLine="480"/>
        <w:rPr>
          <w:rFonts w:ascii="Times New Roman" w:eastAsia="仿宋" w:hAnsi="Times New Roman" w:cs="Times New Roman"/>
          <w:kern w:val="2"/>
          <w:sz w:val="24"/>
          <w:szCs w:val="24"/>
        </w:rPr>
      </w:pPr>
    </w:p>
    <w:p w14:paraId="5CE37F73" w14:textId="77777777" w:rsidR="006E0E92" w:rsidRDefault="006E0E92" w:rsidP="000523D1">
      <w:pPr>
        <w:pStyle w:val="a3"/>
        <w:spacing w:line="360" w:lineRule="auto"/>
        <w:ind w:firstLineChars="200" w:firstLine="480"/>
        <w:rPr>
          <w:rFonts w:ascii="Times New Roman" w:eastAsia="仿宋" w:hAnsi="Times New Roman" w:cs="Times New Roman"/>
          <w:kern w:val="2"/>
          <w:sz w:val="24"/>
          <w:szCs w:val="24"/>
        </w:rPr>
      </w:pPr>
    </w:p>
    <w:p w14:paraId="2CD0090F" w14:textId="77777777" w:rsidR="001F33FB" w:rsidRPr="000523D1" w:rsidRDefault="001F33FB" w:rsidP="000523D1">
      <w:pPr>
        <w:pStyle w:val="a3"/>
        <w:spacing w:line="360" w:lineRule="auto"/>
        <w:ind w:firstLineChars="200" w:firstLine="480"/>
        <w:rPr>
          <w:rFonts w:ascii="Times New Roman" w:eastAsia="仿宋" w:hAnsi="Times New Roman" w:cs="Times New Roman"/>
          <w:kern w:val="2"/>
          <w:sz w:val="24"/>
          <w:szCs w:val="24"/>
        </w:rPr>
      </w:pPr>
    </w:p>
    <w:sectPr w:rsidR="001F33FB" w:rsidRPr="000523D1">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6D9D2" w14:textId="77777777" w:rsidR="005D5DA6" w:rsidRDefault="005D5DA6" w:rsidP="00B70105">
      <w:pPr>
        <w:rPr>
          <w:rFonts w:hint="eastAsia"/>
        </w:rPr>
      </w:pPr>
      <w:r>
        <w:separator/>
      </w:r>
    </w:p>
  </w:endnote>
  <w:endnote w:type="continuationSeparator" w:id="0">
    <w:p w14:paraId="6DA22BDE" w14:textId="77777777" w:rsidR="005D5DA6" w:rsidRDefault="005D5DA6" w:rsidP="00B7010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A460ED" w14:textId="77777777" w:rsidR="005D5DA6" w:rsidRDefault="005D5DA6" w:rsidP="00B70105">
      <w:pPr>
        <w:rPr>
          <w:rFonts w:hint="eastAsia"/>
        </w:rPr>
      </w:pPr>
      <w:r>
        <w:separator/>
      </w:r>
    </w:p>
  </w:footnote>
  <w:footnote w:type="continuationSeparator" w:id="0">
    <w:p w14:paraId="06DBC237" w14:textId="77777777" w:rsidR="005D5DA6" w:rsidRDefault="005D5DA6" w:rsidP="00B70105">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7520840"/>
    <w:multiLevelType w:val="singleLevel"/>
    <w:tmpl w:val="A7520840"/>
    <w:lvl w:ilvl="0">
      <w:start w:val="1"/>
      <w:numFmt w:val="decimal"/>
      <w:lvlText w:val="(%1)"/>
      <w:lvlJc w:val="left"/>
      <w:pPr>
        <w:ind w:left="425" w:hanging="425"/>
      </w:pPr>
      <w:rPr>
        <w:rFonts w:hint="default"/>
      </w:rPr>
    </w:lvl>
  </w:abstractNum>
  <w:abstractNum w:abstractNumId="1" w15:restartNumberingAfterBreak="0">
    <w:nsid w:val="F75946FD"/>
    <w:multiLevelType w:val="singleLevel"/>
    <w:tmpl w:val="F75946FD"/>
    <w:lvl w:ilvl="0">
      <w:start w:val="1"/>
      <w:numFmt w:val="decimal"/>
      <w:suff w:val="nothing"/>
      <w:lvlText w:val="%1、"/>
      <w:lvlJc w:val="left"/>
    </w:lvl>
  </w:abstractNum>
  <w:abstractNum w:abstractNumId="2" w15:restartNumberingAfterBreak="0">
    <w:nsid w:val="FDC1CA40"/>
    <w:multiLevelType w:val="singleLevel"/>
    <w:tmpl w:val="FDC1CA40"/>
    <w:lvl w:ilvl="0">
      <w:start w:val="1"/>
      <w:numFmt w:val="chineseCounting"/>
      <w:suff w:val="nothing"/>
      <w:lvlText w:val="%1、"/>
      <w:lvlJc w:val="left"/>
      <w:pPr>
        <w:ind w:left="-420" w:firstLine="420"/>
      </w:pPr>
      <w:rPr>
        <w:rFonts w:hint="eastAsia"/>
      </w:rPr>
    </w:lvl>
  </w:abstractNum>
  <w:abstractNum w:abstractNumId="3" w15:restartNumberingAfterBreak="0">
    <w:nsid w:val="0A633B1C"/>
    <w:multiLevelType w:val="hybridMultilevel"/>
    <w:tmpl w:val="C9461C8A"/>
    <w:lvl w:ilvl="0" w:tplc="0409000F">
      <w:start w:val="1"/>
      <w:numFmt w:val="decimal"/>
      <w:lvlText w:val="%1."/>
      <w:lvlJc w:val="left"/>
      <w:pPr>
        <w:ind w:left="920" w:hanging="440"/>
      </w:p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4" w15:restartNumberingAfterBreak="0">
    <w:nsid w:val="1EF027D4"/>
    <w:multiLevelType w:val="hybridMultilevel"/>
    <w:tmpl w:val="80AE0BA2"/>
    <w:lvl w:ilvl="0" w:tplc="52C01504">
      <w:start w:val="1"/>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5" w15:restartNumberingAfterBreak="0">
    <w:nsid w:val="440D587E"/>
    <w:multiLevelType w:val="hybridMultilevel"/>
    <w:tmpl w:val="30EC3D0C"/>
    <w:lvl w:ilvl="0" w:tplc="0409000F">
      <w:start w:val="1"/>
      <w:numFmt w:val="decimal"/>
      <w:lvlText w:val="%1."/>
      <w:lvlJc w:val="left"/>
      <w:pPr>
        <w:ind w:left="920" w:hanging="440"/>
      </w:p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6" w15:restartNumberingAfterBreak="0">
    <w:nsid w:val="7DC83ADB"/>
    <w:multiLevelType w:val="hybridMultilevel"/>
    <w:tmpl w:val="4EF69828"/>
    <w:lvl w:ilvl="0" w:tplc="0409000F">
      <w:start w:val="1"/>
      <w:numFmt w:val="decimal"/>
      <w:lvlText w:val="%1."/>
      <w:lvlJc w:val="left"/>
      <w:pPr>
        <w:ind w:left="920" w:hanging="440"/>
      </w:p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720398231">
    <w:abstractNumId w:val="1"/>
  </w:num>
  <w:num w:numId="2" w16cid:durableId="672954501">
    <w:abstractNumId w:val="2"/>
  </w:num>
  <w:num w:numId="3" w16cid:durableId="634024853">
    <w:abstractNumId w:val="0"/>
  </w:num>
  <w:num w:numId="4" w16cid:durableId="1008752619">
    <w:abstractNumId w:val="3"/>
  </w:num>
  <w:num w:numId="5" w16cid:durableId="429545898">
    <w:abstractNumId w:val="4"/>
  </w:num>
  <w:num w:numId="6" w16cid:durableId="1922371973">
    <w:abstractNumId w:val="5"/>
  </w:num>
  <w:num w:numId="7" w16cid:durableId="9106228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NjODM4MzVjMDk1MWZiY2Y5MDAyZThkNzA0MzI5NzAifQ=="/>
  </w:docVars>
  <w:rsids>
    <w:rsidRoot w:val="002A356E"/>
    <w:rsid w:val="00005446"/>
    <w:rsid w:val="000523D1"/>
    <w:rsid w:val="000907E1"/>
    <w:rsid w:val="000C4A53"/>
    <w:rsid w:val="000C59E9"/>
    <w:rsid w:val="000D61A1"/>
    <w:rsid w:val="000D72A7"/>
    <w:rsid w:val="001158F3"/>
    <w:rsid w:val="00130CA0"/>
    <w:rsid w:val="001410C2"/>
    <w:rsid w:val="00144984"/>
    <w:rsid w:val="00146A5F"/>
    <w:rsid w:val="00172D00"/>
    <w:rsid w:val="00194500"/>
    <w:rsid w:val="001A4D44"/>
    <w:rsid w:val="001A5EF8"/>
    <w:rsid w:val="001A780E"/>
    <w:rsid w:val="001F33FB"/>
    <w:rsid w:val="002660C8"/>
    <w:rsid w:val="00281AA8"/>
    <w:rsid w:val="002950E2"/>
    <w:rsid w:val="002A356E"/>
    <w:rsid w:val="002E116D"/>
    <w:rsid w:val="00342C8D"/>
    <w:rsid w:val="00354F67"/>
    <w:rsid w:val="0039248C"/>
    <w:rsid w:val="003B061C"/>
    <w:rsid w:val="003C0CA3"/>
    <w:rsid w:val="003D45DF"/>
    <w:rsid w:val="003D5B14"/>
    <w:rsid w:val="003F0F81"/>
    <w:rsid w:val="00411895"/>
    <w:rsid w:val="004150FA"/>
    <w:rsid w:val="00437AF4"/>
    <w:rsid w:val="0044210E"/>
    <w:rsid w:val="00445661"/>
    <w:rsid w:val="0046501A"/>
    <w:rsid w:val="00475366"/>
    <w:rsid w:val="00494E65"/>
    <w:rsid w:val="005463D6"/>
    <w:rsid w:val="00581D6B"/>
    <w:rsid w:val="005A42C2"/>
    <w:rsid w:val="005B187E"/>
    <w:rsid w:val="005D5DA6"/>
    <w:rsid w:val="0062347F"/>
    <w:rsid w:val="00626340"/>
    <w:rsid w:val="0063479C"/>
    <w:rsid w:val="00640F43"/>
    <w:rsid w:val="0068131C"/>
    <w:rsid w:val="006833D8"/>
    <w:rsid w:val="00692046"/>
    <w:rsid w:val="00692A22"/>
    <w:rsid w:val="00693C50"/>
    <w:rsid w:val="006B26F7"/>
    <w:rsid w:val="006B33F6"/>
    <w:rsid w:val="006B3BA5"/>
    <w:rsid w:val="006D5161"/>
    <w:rsid w:val="006E0E92"/>
    <w:rsid w:val="006E2758"/>
    <w:rsid w:val="007052B8"/>
    <w:rsid w:val="00713D25"/>
    <w:rsid w:val="0073639F"/>
    <w:rsid w:val="00742609"/>
    <w:rsid w:val="00754554"/>
    <w:rsid w:val="007A61E4"/>
    <w:rsid w:val="007A6C29"/>
    <w:rsid w:val="007F350A"/>
    <w:rsid w:val="00804332"/>
    <w:rsid w:val="0081254E"/>
    <w:rsid w:val="008328D6"/>
    <w:rsid w:val="008564C7"/>
    <w:rsid w:val="008C324B"/>
    <w:rsid w:val="008C7175"/>
    <w:rsid w:val="009078F1"/>
    <w:rsid w:val="00913E7B"/>
    <w:rsid w:val="00943739"/>
    <w:rsid w:val="009939DB"/>
    <w:rsid w:val="009D1CD3"/>
    <w:rsid w:val="009F476C"/>
    <w:rsid w:val="009F4865"/>
    <w:rsid w:val="00A026FB"/>
    <w:rsid w:val="00A40B92"/>
    <w:rsid w:val="00AA1BB0"/>
    <w:rsid w:val="00AA5E6B"/>
    <w:rsid w:val="00AD1C1A"/>
    <w:rsid w:val="00AF53FD"/>
    <w:rsid w:val="00B3011E"/>
    <w:rsid w:val="00B70105"/>
    <w:rsid w:val="00B71B51"/>
    <w:rsid w:val="00B74CAF"/>
    <w:rsid w:val="00BC3667"/>
    <w:rsid w:val="00BE1670"/>
    <w:rsid w:val="00C32016"/>
    <w:rsid w:val="00C32F07"/>
    <w:rsid w:val="00C81350"/>
    <w:rsid w:val="00CD3271"/>
    <w:rsid w:val="00CF5864"/>
    <w:rsid w:val="00D20D80"/>
    <w:rsid w:val="00D305CF"/>
    <w:rsid w:val="00D55108"/>
    <w:rsid w:val="00D55161"/>
    <w:rsid w:val="00D62D0B"/>
    <w:rsid w:val="00D63D41"/>
    <w:rsid w:val="00D66FD7"/>
    <w:rsid w:val="00D964D8"/>
    <w:rsid w:val="00DB31CF"/>
    <w:rsid w:val="00DE1572"/>
    <w:rsid w:val="00E01435"/>
    <w:rsid w:val="00E33D7D"/>
    <w:rsid w:val="00E44FAA"/>
    <w:rsid w:val="00E64EFD"/>
    <w:rsid w:val="00E80CCC"/>
    <w:rsid w:val="00EB0D07"/>
    <w:rsid w:val="00F0078B"/>
    <w:rsid w:val="00F020C3"/>
    <w:rsid w:val="00F05146"/>
    <w:rsid w:val="00F11F48"/>
    <w:rsid w:val="00F4066C"/>
    <w:rsid w:val="00F95E84"/>
    <w:rsid w:val="00FC0077"/>
    <w:rsid w:val="00FD6D20"/>
    <w:rsid w:val="05917228"/>
    <w:rsid w:val="05E63911"/>
    <w:rsid w:val="06680012"/>
    <w:rsid w:val="06DC61D5"/>
    <w:rsid w:val="06E4216C"/>
    <w:rsid w:val="081C2167"/>
    <w:rsid w:val="0978046F"/>
    <w:rsid w:val="0A892BC4"/>
    <w:rsid w:val="0C68301E"/>
    <w:rsid w:val="0D123D2F"/>
    <w:rsid w:val="0E7B6668"/>
    <w:rsid w:val="0EB84788"/>
    <w:rsid w:val="0F5A0E35"/>
    <w:rsid w:val="125E58AD"/>
    <w:rsid w:val="15716C69"/>
    <w:rsid w:val="15C914D0"/>
    <w:rsid w:val="178A7F7B"/>
    <w:rsid w:val="17E859E7"/>
    <w:rsid w:val="19062D57"/>
    <w:rsid w:val="19AB5AF9"/>
    <w:rsid w:val="1B9118D8"/>
    <w:rsid w:val="1CB86F6A"/>
    <w:rsid w:val="1D380D99"/>
    <w:rsid w:val="1D41705B"/>
    <w:rsid w:val="1F170346"/>
    <w:rsid w:val="21CE7061"/>
    <w:rsid w:val="22A43AC0"/>
    <w:rsid w:val="24C0764C"/>
    <w:rsid w:val="24ED1FF2"/>
    <w:rsid w:val="25442A60"/>
    <w:rsid w:val="25B96ACA"/>
    <w:rsid w:val="25D30D3F"/>
    <w:rsid w:val="26CA02A1"/>
    <w:rsid w:val="291C1F5E"/>
    <w:rsid w:val="2D6E6990"/>
    <w:rsid w:val="2EB60653"/>
    <w:rsid w:val="2EFB65DA"/>
    <w:rsid w:val="2F452CAE"/>
    <w:rsid w:val="33835B53"/>
    <w:rsid w:val="33D65DF4"/>
    <w:rsid w:val="346C2A8B"/>
    <w:rsid w:val="34973F78"/>
    <w:rsid w:val="34C15B3C"/>
    <w:rsid w:val="3575596F"/>
    <w:rsid w:val="373F0473"/>
    <w:rsid w:val="37436ACA"/>
    <w:rsid w:val="3AA30888"/>
    <w:rsid w:val="3F9D61EE"/>
    <w:rsid w:val="416C2082"/>
    <w:rsid w:val="448B4867"/>
    <w:rsid w:val="46E81B52"/>
    <w:rsid w:val="484418FD"/>
    <w:rsid w:val="49394DDA"/>
    <w:rsid w:val="4A380A44"/>
    <w:rsid w:val="4B221624"/>
    <w:rsid w:val="4CB62E17"/>
    <w:rsid w:val="4CC414CF"/>
    <w:rsid w:val="4E1E3790"/>
    <w:rsid w:val="4F085994"/>
    <w:rsid w:val="515A6B83"/>
    <w:rsid w:val="526A79E6"/>
    <w:rsid w:val="54386870"/>
    <w:rsid w:val="54560EE2"/>
    <w:rsid w:val="5494707E"/>
    <w:rsid w:val="54BD1520"/>
    <w:rsid w:val="57D83E10"/>
    <w:rsid w:val="5AEB076E"/>
    <w:rsid w:val="5C9347BC"/>
    <w:rsid w:val="5CEC2D02"/>
    <w:rsid w:val="5E053EB8"/>
    <w:rsid w:val="60243AC3"/>
    <w:rsid w:val="60D075B3"/>
    <w:rsid w:val="63EA1746"/>
    <w:rsid w:val="63F837E9"/>
    <w:rsid w:val="678B3F44"/>
    <w:rsid w:val="679300D1"/>
    <w:rsid w:val="67DE4621"/>
    <w:rsid w:val="6A312D9D"/>
    <w:rsid w:val="6A8D508F"/>
    <w:rsid w:val="6B213DFE"/>
    <w:rsid w:val="6D0B1F10"/>
    <w:rsid w:val="6E7D2BC3"/>
    <w:rsid w:val="6EEE0509"/>
    <w:rsid w:val="70403D12"/>
    <w:rsid w:val="704F63CF"/>
    <w:rsid w:val="7060605B"/>
    <w:rsid w:val="709C1A26"/>
    <w:rsid w:val="71846324"/>
    <w:rsid w:val="72007D93"/>
    <w:rsid w:val="73F326A7"/>
    <w:rsid w:val="73F536F7"/>
    <w:rsid w:val="745115AC"/>
    <w:rsid w:val="748F67EB"/>
    <w:rsid w:val="74CE23CA"/>
    <w:rsid w:val="74E476E3"/>
    <w:rsid w:val="77414717"/>
    <w:rsid w:val="7768182A"/>
    <w:rsid w:val="77714D6E"/>
    <w:rsid w:val="781571D4"/>
    <w:rsid w:val="7883527A"/>
    <w:rsid w:val="78AA0A59"/>
    <w:rsid w:val="78C2643A"/>
    <w:rsid w:val="79EF6BA9"/>
    <w:rsid w:val="7C5F7AE7"/>
    <w:rsid w:val="7C7747B3"/>
    <w:rsid w:val="7D9D5033"/>
    <w:rsid w:val="7DE424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3EC4B1"/>
  <w15:docId w15:val="{41AB57C9-09A8-4142-B1D8-F15F3E648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qFormat/>
    <w:pPr>
      <w:keepNext/>
      <w:keepLines/>
      <w:spacing w:line="460" w:lineRule="exact"/>
      <w:jc w:val="left"/>
      <w:outlineLvl w:val="2"/>
    </w:pPr>
    <w:rPr>
      <w:b/>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20"/>
    </w:pPr>
    <w:rPr>
      <w:kern w:val="0"/>
      <w:sz w:val="20"/>
    </w:rPr>
  </w:style>
  <w:style w:type="paragraph" w:styleId="a4">
    <w:name w:val="Body Text Indent"/>
    <w:basedOn w:val="a"/>
    <w:next w:val="a"/>
    <w:qFormat/>
    <w:pPr>
      <w:snapToGrid w:val="0"/>
      <w:spacing w:line="500" w:lineRule="atLeast"/>
      <w:ind w:left="-525" w:firstLine="525"/>
    </w:pPr>
    <w:rPr>
      <w:rFonts w:ascii="宋体"/>
      <w:szCs w:val="20"/>
    </w:rPr>
  </w:style>
  <w:style w:type="paragraph" w:styleId="a5">
    <w:name w:val="Block Text"/>
    <w:basedOn w:val="a"/>
    <w:next w:val="a"/>
    <w:autoRedefine/>
    <w:qFormat/>
    <w:pPr>
      <w:autoSpaceDE w:val="0"/>
      <w:autoSpaceDN w:val="0"/>
      <w:adjustRightInd w:val="0"/>
      <w:spacing w:line="360" w:lineRule="auto"/>
      <w:ind w:left="237" w:right="216" w:firstLine="420"/>
    </w:pPr>
    <w:rPr>
      <w:rFonts w:ascii="宋体" w:hAnsi="宋体"/>
      <w:kern w:val="0"/>
      <w:sz w:val="24"/>
      <w:szCs w:val="21"/>
    </w:rPr>
  </w:style>
  <w:style w:type="paragraph" w:styleId="a6">
    <w:name w:val="Plain Text"/>
    <w:basedOn w:val="a"/>
    <w:link w:val="11"/>
    <w:autoRedefine/>
    <w:qFormat/>
    <w:rPr>
      <w:rFonts w:ascii="宋体" w:hAnsi="Courier New"/>
    </w:rPr>
  </w:style>
  <w:style w:type="paragraph" w:styleId="a7">
    <w:name w:val="footer"/>
    <w:basedOn w:val="a"/>
    <w:link w:val="a8"/>
    <w:autoRedefine/>
    <w:uiPriority w:val="99"/>
    <w:unhideWhenUsed/>
    <w:qFormat/>
    <w:pPr>
      <w:tabs>
        <w:tab w:val="center" w:pos="4153"/>
        <w:tab w:val="right" w:pos="8306"/>
      </w:tabs>
      <w:snapToGrid w:val="0"/>
      <w:jc w:val="left"/>
    </w:pPr>
    <w:rPr>
      <w:sz w:val="18"/>
      <w:szCs w:val="18"/>
    </w:rPr>
  </w:style>
  <w:style w:type="paragraph" w:styleId="a9">
    <w:name w:val="header"/>
    <w:basedOn w:val="a"/>
    <w:link w:val="aa"/>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autoRedefine/>
    <w:qFormat/>
    <w:pPr>
      <w:spacing w:beforeAutospacing="1" w:afterAutospacing="1"/>
      <w:jc w:val="left"/>
    </w:pPr>
    <w:rPr>
      <w:rFonts w:cs="Times New Roman"/>
      <w:kern w:val="0"/>
      <w:sz w:val="24"/>
    </w:rPr>
  </w:style>
  <w:style w:type="table" w:styleId="ac">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qFormat/>
    <w:rPr>
      <w:b/>
    </w:rPr>
  </w:style>
  <w:style w:type="character" w:styleId="ae">
    <w:name w:val="Hyperlink"/>
    <w:basedOn w:val="a0"/>
    <w:autoRedefine/>
    <w:qFormat/>
    <w:rPr>
      <w:color w:val="0000FF"/>
      <w:u w:val="single"/>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f">
    <w:name w:val="纯文本 字符"/>
    <w:basedOn w:val="a0"/>
    <w:uiPriority w:val="99"/>
    <w:semiHidden/>
    <w:qFormat/>
    <w:rPr>
      <w:rFonts w:asciiTheme="minorEastAsia" w:hAnsi="Courier New" w:cs="Courier New"/>
    </w:rPr>
  </w:style>
  <w:style w:type="character" w:customStyle="1" w:styleId="11">
    <w:name w:val="纯文本 字符1"/>
    <w:basedOn w:val="a0"/>
    <w:link w:val="a6"/>
    <w:qFormat/>
    <w:rPr>
      <w:rFonts w:ascii="宋体" w:hAnsi="Courier New"/>
    </w:rPr>
  </w:style>
  <w:style w:type="paragraph" w:styleId="af0">
    <w:name w:val="List Paragraph"/>
    <w:basedOn w:val="a"/>
    <w:uiPriority w:val="99"/>
    <w:rsid w:val="00C81350"/>
    <w:pPr>
      <w:autoSpaceDE w:val="0"/>
      <w:autoSpaceDN w:val="0"/>
      <w:spacing w:beforeLines="50" w:before="120" w:afterLines="50" w:after="120" w:line="360" w:lineRule="auto"/>
      <w:ind w:left="1055" w:firstLineChars="200" w:firstLine="420"/>
    </w:pPr>
    <w:rPr>
      <w:rFonts w:ascii="Times New Roman" w:eastAsia="宋体" w:hAnsi="Times New Roman"/>
      <w:sz w:val="24"/>
      <w:szCs w:val="24"/>
      <w14:ligatures w14:val="standardContextual"/>
    </w:rPr>
  </w:style>
  <w:style w:type="paragraph" w:styleId="af1">
    <w:name w:val="Revision"/>
    <w:hidden/>
    <w:uiPriority w:val="99"/>
    <w:semiHidden/>
    <w:rsid w:val="002E116D"/>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file:///H:\&#27700;&#27133;\&#27700;&#27133;\&#36164;&#36136;\17%20&#38450;&#38665;%20GB24128-2018&#19981;&#20302;&#20110;5&#31181;&#38665;&#33740;.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853EC-FE37-4A48-BB6B-1B88CB8BF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1419</Words>
  <Characters>8090</Characters>
  <Application>Microsoft Office Word</Application>
  <DocSecurity>0</DocSecurity>
  <Lines>67</Lines>
  <Paragraphs>18</Paragraphs>
  <ScaleCrop>false</ScaleCrop>
  <Company/>
  <LinksUpToDate>false</LinksUpToDate>
  <CharactersWithSpaces>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office</cp:lastModifiedBy>
  <cp:revision>4</cp:revision>
  <dcterms:created xsi:type="dcterms:W3CDTF">2024-08-01T13:59:00Z</dcterms:created>
  <dcterms:modified xsi:type="dcterms:W3CDTF">2024-08-01T14:11:00Z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ICV">
    <vt:lpwstr>83955BD83B734E408BDB49F53AEB3249_13</vt:lpwstr>
  </property>
  <property fmtid="{D5CDD505-2E9C-101B-9397-08002B2CF9AE}" pid="4" name="GrammarlyDocumentId">
    <vt:lpwstr>06457938e49cc675bf0bfc293a3578fac1ccc5e7113899a3bda873a33b183b36</vt:lpwstr>
  </property>
</Properties>
</file>