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3483B4" w14:textId="77777777" w:rsidR="00542DEF" w:rsidRDefault="00000000">
      <w:pPr>
        <w:snapToGrid w:val="0"/>
        <w:spacing w:line="400" w:lineRule="exact"/>
        <w:rPr>
          <w:rFonts w:ascii="仿宋" w:eastAsia="仿宋" w:hAnsi="仿宋" w:hint="eastAsia"/>
          <w:b/>
          <w:sz w:val="24"/>
          <w:szCs w:val="24"/>
        </w:rPr>
      </w:pPr>
      <w:r>
        <w:rPr>
          <w:rFonts w:ascii="仿宋" w:eastAsia="仿宋" w:hAnsi="仿宋" w:hint="eastAsia"/>
          <w:b/>
          <w:sz w:val="24"/>
          <w:szCs w:val="24"/>
        </w:rPr>
        <w:t>附件1：分散采购公告</w:t>
      </w:r>
    </w:p>
    <w:p w14:paraId="11170E9C" w14:textId="2EF4F6B5" w:rsidR="00542DEF" w:rsidRDefault="00251A8C">
      <w:pPr>
        <w:adjustRightInd w:val="0"/>
        <w:snapToGrid w:val="0"/>
        <w:spacing w:before="240" w:afterLines="100" w:after="312" w:line="400" w:lineRule="exact"/>
        <w:jc w:val="center"/>
        <w:rPr>
          <w:rFonts w:ascii="仿宋" w:eastAsia="仿宋" w:hAnsi="仿宋" w:cs="Times New Roman" w:hint="eastAsia"/>
          <w:sz w:val="32"/>
          <w:szCs w:val="32"/>
        </w:rPr>
      </w:pPr>
      <w:r>
        <w:rPr>
          <w:rFonts w:ascii="仿宋" w:eastAsia="仿宋" w:hAnsi="仿宋" w:cs="Times New Roman" w:hint="eastAsia"/>
          <w:b/>
          <w:bCs/>
          <w:sz w:val="32"/>
          <w:szCs w:val="32"/>
        </w:rPr>
        <w:t>南京邮电大学</w:t>
      </w:r>
      <w:bookmarkStart w:id="0" w:name="OLE_LINK1"/>
      <w:r w:rsidRPr="00251A8C">
        <w:rPr>
          <w:rFonts w:ascii="仿宋" w:eastAsia="仿宋" w:hAnsi="仿宋" w:cs="Times New Roman" w:hint="eastAsia"/>
          <w:b/>
          <w:bCs/>
          <w:sz w:val="32"/>
          <w:szCs w:val="32"/>
        </w:rPr>
        <w:t>材料科学与工程学院</w:t>
      </w:r>
      <w:r>
        <w:rPr>
          <w:rFonts w:ascii="仿宋" w:eastAsia="仿宋" w:hAnsi="仿宋" w:cs="Times New Roman" w:hint="eastAsia"/>
          <w:b/>
          <w:bCs/>
          <w:sz w:val="32"/>
          <w:szCs w:val="32"/>
        </w:rPr>
        <w:t>新</w:t>
      </w:r>
      <w:proofErr w:type="gramStart"/>
      <w:r>
        <w:rPr>
          <w:rFonts w:ascii="仿宋" w:eastAsia="仿宋" w:hAnsi="仿宋" w:cs="Times New Roman" w:hint="eastAsia"/>
          <w:b/>
          <w:bCs/>
          <w:sz w:val="32"/>
          <w:szCs w:val="32"/>
        </w:rPr>
        <w:t>学科楼纱窗</w:t>
      </w:r>
      <w:bookmarkEnd w:id="0"/>
      <w:proofErr w:type="gramEnd"/>
      <w:r>
        <w:rPr>
          <w:rFonts w:ascii="仿宋" w:eastAsia="仿宋" w:hAnsi="仿宋" w:cs="Times New Roman" w:hint="eastAsia"/>
          <w:b/>
          <w:bCs/>
          <w:sz w:val="32"/>
          <w:szCs w:val="32"/>
        </w:rPr>
        <w:t>采购公告（询价）</w:t>
      </w:r>
    </w:p>
    <w:p w14:paraId="4373BB93" w14:textId="03D95777" w:rsidR="00542DEF" w:rsidRDefault="00251A8C">
      <w:pPr>
        <w:adjustRightInd w:val="0"/>
        <w:snapToGrid w:val="0"/>
        <w:spacing w:line="400" w:lineRule="exact"/>
        <w:ind w:firstLineChars="200" w:firstLine="480"/>
        <w:rPr>
          <w:rFonts w:ascii="仿宋" w:eastAsia="仿宋" w:hAnsi="仿宋" w:cs="Times New Roman" w:hint="eastAsia"/>
          <w:spacing w:val="20"/>
          <w:sz w:val="24"/>
          <w:szCs w:val="24"/>
        </w:rPr>
      </w:pPr>
      <w:r>
        <w:rPr>
          <w:rFonts w:ascii="仿宋" w:eastAsia="仿宋" w:hAnsi="仿宋" w:cs="Times New Roman" w:hint="eastAsia"/>
          <w:sz w:val="24"/>
          <w:szCs w:val="24"/>
        </w:rPr>
        <w:t>南京邮电大学</w:t>
      </w:r>
      <w:r w:rsidRPr="00251A8C">
        <w:rPr>
          <w:rFonts w:ascii="仿宋" w:eastAsia="仿宋" w:hAnsi="仿宋" w:cs="Times New Roman" w:hint="eastAsia"/>
          <w:sz w:val="24"/>
          <w:szCs w:val="24"/>
        </w:rPr>
        <w:t>材料科学与工程学院</w:t>
      </w:r>
      <w:r w:rsidRPr="00251A8C">
        <w:rPr>
          <w:rFonts w:ascii="仿宋" w:eastAsia="仿宋" w:hAnsi="仿宋" w:cs="Times New Roman" w:hint="eastAsia"/>
          <w:spacing w:val="20"/>
          <w:sz w:val="24"/>
          <w:szCs w:val="24"/>
        </w:rPr>
        <w:t>就新</w:t>
      </w:r>
      <w:proofErr w:type="gramStart"/>
      <w:r w:rsidRPr="00251A8C">
        <w:rPr>
          <w:rFonts w:ascii="仿宋" w:eastAsia="仿宋" w:hAnsi="仿宋" w:cs="Times New Roman" w:hint="eastAsia"/>
          <w:spacing w:val="20"/>
          <w:sz w:val="24"/>
          <w:szCs w:val="24"/>
        </w:rPr>
        <w:t>学科楼纱窗</w:t>
      </w:r>
      <w:proofErr w:type="gramEnd"/>
      <w:r w:rsidRPr="00251A8C">
        <w:rPr>
          <w:rFonts w:ascii="仿宋" w:eastAsia="仿宋" w:hAnsi="仿宋" w:cs="Times New Roman" w:hint="eastAsia"/>
          <w:spacing w:val="20"/>
          <w:sz w:val="24"/>
          <w:szCs w:val="24"/>
        </w:rPr>
        <w:t>组织采购活动，欢迎符合资质条件的供应商参与。</w:t>
      </w:r>
    </w:p>
    <w:p w14:paraId="07A91AAD" w14:textId="57B78820" w:rsidR="00542DEF" w:rsidRDefault="00000000">
      <w:pPr>
        <w:adjustRightInd w:val="0"/>
        <w:snapToGrid w:val="0"/>
        <w:spacing w:line="400" w:lineRule="exact"/>
        <w:rPr>
          <w:rFonts w:ascii="仿宋" w:eastAsia="仿宋" w:hAnsi="仿宋" w:cs="Times New Roman" w:hint="eastAsia"/>
          <w:sz w:val="24"/>
          <w:szCs w:val="24"/>
        </w:rPr>
      </w:pPr>
      <w:r>
        <w:rPr>
          <w:rFonts w:ascii="仿宋" w:eastAsia="仿宋" w:hAnsi="仿宋" w:cs="Times New Roman" w:hint="eastAsia"/>
          <w:sz w:val="24"/>
          <w:szCs w:val="24"/>
        </w:rPr>
        <w:t>一、</w:t>
      </w:r>
      <w:r>
        <w:rPr>
          <w:rFonts w:ascii="仿宋" w:eastAsia="仿宋" w:hAnsi="仿宋" w:cs="Times New Roman"/>
          <w:sz w:val="24"/>
          <w:szCs w:val="24"/>
        </w:rPr>
        <w:t>项目</w:t>
      </w:r>
      <w:r>
        <w:rPr>
          <w:rFonts w:ascii="仿宋" w:eastAsia="仿宋" w:hAnsi="仿宋" w:cs="Times New Roman" w:hint="eastAsia"/>
          <w:sz w:val="24"/>
          <w:szCs w:val="24"/>
        </w:rPr>
        <w:t>名称：</w:t>
      </w:r>
      <w:r w:rsidR="00251A8C" w:rsidRPr="00251A8C">
        <w:rPr>
          <w:rFonts w:ascii="仿宋" w:eastAsia="仿宋" w:hAnsi="仿宋" w:cs="Times New Roman" w:hint="eastAsia"/>
          <w:sz w:val="24"/>
          <w:szCs w:val="24"/>
        </w:rPr>
        <w:t>材料科学与工程学院新</w:t>
      </w:r>
      <w:proofErr w:type="gramStart"/>
      <w:r w:rsidR="00251A8C" w:rsidRPr="00251A8C">
        <w:rPr>
          <w:rFonts w:ascii="仿宋" w:eastAsia="仿宋" w:hAnsi="仿宋" w:cs="Times New Roman" w:hint="eastAsia"/>
          <w:sz w:val="24"/>
          <w:szCs w:val="24"/>
        </w:rPr>
        <w:t>学科楼纱窗</w:t>
      </w:r>
      <w:proofErr w:type="gramEnd"/>
      <w:r>
        <w:rPr>
          <w:rFonts w:ascii="仿宋" w:eastAsia="仿宋" w:hAnsi="仿宋" w:cs="Times New Roman" w:hint="eastAsia"/>
          <w:sz w:val="24"/>
          <w:szCs w:val="24"/>
        </w:rPr>
        <w:t>采购</w:t>
      </w:r>
    </w:p>
    <w:p w14:paraId="106251E0" w14:textId="3CA998C6" w:rsidR="00542DEF" w:rsidRDefault="00000000">
      <w:pPr>
        <w:adjustRightInd w:val="0"/>
        <w:snapToGrid w:val="0"/>
        <w:spacing w:line="400" w:lineRule="exact"/>
        <w:rPr>
          <w:rFonts w:ascii="仿宋" w:eastAsia="仿宋" w:hAnsi="仿宋" w:cs="Times New Roman" w:hint="eastAsia"/>
          <w:sz w:val="24"/>
          <w:szCs w:val="24"/>
        </w:rPr>
      </w:pPr>
      <w:r>
        <w:rPr>
          <w:rFonts w:ascii="仿宋" w:eastAsia="仿宋" w:hAnsi="仿宋" w:cs="Times New Roman" w:hint="eastAsia"/>
          <w:sz w:val="24"/>
          <w:szCs w:val="24"/>
        </w:rPr>
        <w:t>二、采购预算：</w:t>
      </w:r>
      <w:r>
        <w:rPr>
          <w:rFonts w:ascii="仿宋" w:eastAsia="仿宋" w:hAnsi="仿宋" w:cs="Times New Roman"/>
          <w:sz w:val="24"/>
          <w:szCs w:val="24"/>
        </w:rPr>
        <w:t xml:space="preserve"> </w:t>
      </w:r>
      <w:r w:rsidR="00251A8C">
        <w:rPr>
          <w:rFonts w:ascii="仿宋" w:eastAsia="仿宋" w:hAnsi="仿宋" w:cs="Times New Roman" w:hint="eastAsia"/>
          <w:sz w:val="24"/>
          <w:szCs w:val="24"/>
        </w:rPr>
        <w:t>1300</w:t>
      </w:r>
      <w:r>
        <w:rPr>
          <w:rFonts w:ascii="仿宋" w:eastAsia="仿宋" w:hAnsi="仿宋" w:cs="Times New Roman" w:hint="eastAsia"/>
          <w:sz w:val="24"/>
          <w:szCs w:val="24"/>
        </w:rPr>
        <w:t>00元</w:t>
      </w:r>
    </w:p>
    <w:p w14:paraId="1566B03C" w14:textId="77777777" w:rsidR="00542DEF" w:rsidRDefault="00000000">
      <w:pPr>
        <w:adjustRightInd w:val="0"/>
        <w:snapToGrid w:val="0"/>
        <w:spacing w:line="400" w:lineRule="exact"/>
        <w:rPr>
          <w:rFonts w:ascii="仿宋" w:eastAsia="仿宋" w:hAnsi="仿宋" w:cs="Times New Roman" w:hint="eastAsia"/>
          <w:sz w:val="24"/>
          <w:szCs w:val="24"/>
        </w:rPr>
      </w:pPr>
      <w:r>
        <w:rPr>
          <w:rFonts w:ascii="仿宋" w:eastAsia="仿宋" w:hAnsi="仿宋" w:cs="Times New Roman" w:hint="eastAsia"/>
          <w:bCs/>
          <w:sz w:val="24"/>
          <w:szCs w:val="24"/>
        </w:rPr>
        <w:t>三、采购内容：</w:t>
      </w:r>
    </w:p>
    <w:p w14:paraId="7F66BF5C" w14:textId="554F71A8" w:rsidR="00542DEF" w:rsidRDefault="00B04BD2" w:rsidP="007176C8">
      <w:pPr>
        <w:adjustRightInd w:val="0"/>
        <w:snapToGrid w:val="0"/>
        <w:spacing w:line="400" w:lineRule="exact"/>
        <w:ind w:firstLine="420"/>
        <w:rPr>
          <w:rFonts w:ascii="仿宋" w:eastAsia="仿宋" w:hAnsi="仿宋" w:cs="Times New Roman" w:hint="eastAsia"/>
          <w:sz w:val="24"/>
          <w:szCs w:val="24"/>
        </w:rPr>
      </w:pPr>
      <w:r>
        <w:rPr>
          <w:rFonts w:ascii="仿宋" w:eastAsia="仿宋" w:hAnsi="仿宋" w:cs="Times New Roman" w:hint="eastAsia"/>
          <w:sz w:val="24"/>
          <w:szCs w:val="24"/>
        </w:rPr>
        <w:t>3.1</w:t>
      </w:r>
      <w:r w:rsidR="00DA79C4">
        <w:rPr>
          <w:rFonts w:ascii="仿宋" w:eastAsia="仿宋" w:hAnsi="仿宋" w:cs="Times New Roman" w:hint="eastAsia"/>
          <w:sz w:val="24"/>
          <w:szCs w:val="24"/>
        </w:rPr>
        <w:t>、</w:t>
      </w:r>
      <w:r>
        <w:rPr>
          <w:rFonts w:ascii="仿宋" w:eastAsia="仿宋" w:hAnsi="仿宋" w:cs="Times New Roman" w:hint="eastAsia"/>
          <w:sz w:val="24"/>
          <w:szCs w:val="24"/>
        </w:rPr>
        <w:t>采购清单</w:t>
      </w:r>
      <w:r w:rsidR="00DA79C4">
        <w:rPr>
          <w:rFonts w:ascii="仿宋" w:eastAsia="仿宋" w:hAnsi="仿宋" w:cs="Times New Roman" w:hint="eastAsia"/>
          <w:sz w:val="24"/>
          <w:szCs w:val="24"/>
        </w:rPr>
        <w:t>及技术要求</w:t>
      </w:r>
      <w:r>
        <w:rPr>
          <w:rFonts w:ascii="仿宋" w:eastAsia="仿宋" w:hAnsi="仿宋" w:cs="Times New Roman" w:hint="eastAsia"/>
          <w:sz w:val="24"/>
          <w:szCs w:val="24"/>
        </w:rPr>
        <w:t>：</w:t>
      </w:r>
      <w:r w:rsidRPr="00B04BD2">
        <w:rPr>
          <w:rFonts w:ascii="仿宋" w:eastAsia="仿宋" w:hAnsi="仿宋" w:cs="Times New Roman" w:hint="eastAsia"/>
          <w:sz w:val="24"/>
          <w:szCs w:val="24"/>
        </w:rPr>
        <w:t>为满足各部门使用需求，本项目现需对</w:t>
      </w:r>
      <w:r w:rsidR="00432B03">
        <w:rPr>
          <w:rFonts w:ascii="仿宋" w:eastAsia="仿宋" w:hAnsi="仿宋" w:cs="Times New Roman" w:hint="eastAsia"/>
          <w:sz w:val="24"/>
          <w:szCs w:val="24"/>
        </w:rPr>
        <w:t>材料院</w:t>
      </w:r>
      <w:r w:rsidR="007176C8" w:rsidRPr="007176C8">
        <w:rPr>
          <w:rFonts w:ascii="仿宋" w:eastAsia="仿宋" w:hAnsi="仿宋" w:cs="Times New Roman" w:hint="eastAsia"/>
          <w:sz w:val="24"/>
          <w:szCs w:val="24"/>
        </w:rPr>
        <w:t>新</w:t>
      </w:r>
      <w:proofErr w:type="gramStart"/>
      <w:r w:rsidR="007176C8" w:rsidRPr="007176C8">
        <w:rPr>
          <w:rFonts w:ascii="仿宋" w:eastAsia="仿宋" w:hAnsi="仿宋" w:cs="Times New Roman" w:hint="eastAsia"/>
          <w:sz w:val="24"/>
          <w:szCs w:val="24"/>
        </w:rPr>
        <w:t>学科楼纱窗</w:t>
      </w:r>
      <w:proofErr w:type="gramEnd"/>
      <w:r w:rsidR="007176C8">
        <w:rPr>
          <w:rFonts w:ascii="仿宋" w:eastAsia="仿宋" w:hAnsi="仿宋" w:cs="Times New Roman" w:hint="eastAsia"/>
          <w:sz w:val="24"/>
          <w:szCs w:val="24"/>
        </w:rPr>
        <w:t>组织</w:t>
      </w:r>
      <w:r w:rsidRPr="00B04BD2">
        <w:rPr>
          <w:rFonts w:ascii="仿宋" w:eastAsia="仿宋" w:hAnsi="仿宋" w:cs="Times New Roman" w:hint="eastAsia"/>
          <w:sz w:val="24"/>
          <w:szCs w:val="24"/>
        </w:rPr>
        <w:t>采购。</w:t>
      </w:r>
      <w:r w:rsidR="00251A8C" w:rsidRPr="00251A8C">
        <w:rPr>
          <w:rFonts w:ascii="仿宋" w:eastAsia="仿宋" w:hAnsi="仿宋" w:cs="Times New Roman" w:hint="eastAsia"/>
          <w:sz w:val="24"/>
          <w:szCs w:val="24"/>
        </w:rPr>
        <w:t>规模：一层</w:t>
      </w:r>
      <w:proofErr w:type="gramStart"/>
      <w:r w:rsidR="00251A8C" w:rsidRPr="00251A8C">
        <w:rPr>
          <w:rFonts w:ascii="仿宋" w:eastAsia="仿宋" w:hAnsi="仿宋" w:cs="Times New Roman" w:hint="eastAsia"/>
          <w:sz w:val="24"/>
          <w:szCs w:val="24"/>
        </w:rPr>
        <w:t>金刚网</w:t>
      </w:r>
      <w:proofErr w:type="gramEnd"/>
      <w:r w:rsidR="00251A8C" w:rsidRPr="00251A8C">
        <w:rPr>
          <w:rFonts w:ascii="仿宋" w:eastAsia="仿宋" w:hAnsi="仿宋" w:cs="Times New Roman" w:hint="eastAsia"/>
          <w:sz w:val="24"/>
          <w:szCs w:val="24"/>
        </w:rPr>
        <w:t>防盗纱窗210㎡，二层、四层</w:t>
      </w:r>
      <w:proofErr w:type="gramStart"/>
      <w:r w:rsidR="00251A8C" w:rsidRPr="00251A8C">
        <w:rPr>
          <w:rFonts w:ascii="仿宋" w:eastAsia="仿宋" w:hAnsi="仿宋" w:cs="Times New Roman" w:hint="eastAsia"/>
          <w:sz w:val="24"/>
          <w:szCs w:val="24"/>
        </w:rPr>
        <w:t>金刚网</w:t>
      </w:r>
      <w:proofErr w:type="gramEnd"/>
      <w:r w:rsidR="00251A8C" w:rsidRPr="00251A8C">
        <w:rPr>
          <w:rFonts w:ascii="仿宋" w:eastAsia="仿宋" w:hAnsi="仿宋" w:cs="Times New Roman" w:hint="eastAsia"/>
          <w:sz w:val="24"/>
          <w:szCs w:val="24"/>
        </w:rPr>
        <w:t>高透纱窗260㎡，推拉窗及平开窗限位块400个，</w:t>
      </w:r>
      <w:r>
        <w:rPr>
          <w:rFonts w:ascii="仿宋" w:eastAsia="仿宋" w:hAnsi="仿宋" w:cs="Times New Roman" w:hint="eastAsia"/>
          <w:sz w:val="24"/>
          <w:szCs w:val="24"/>
        </w:rPr>
        <w:t>具体采购</w:t>
      </w:r>
      <w:r w:rsidR="00DA79C4">
        <w:rPr>
          <w:rFonts w:ascii="仿宋" w:eastAsia="仿宋" w:hAnsi="仿宋" w:cs="Times New Roman" w:hint="eastAsia"/>
          <w:sz w:val="24"/>
          <w:szCs w:val="24"/>
        </w:rPr>
        <w:t>清单及技术参数要求</w:t>
      </w:r>
      <w:r>
        <w:rPr>
          <w:rFonts w:ascii="仿宋" w:eastAsia="仿宋" w:hAnsi="仿宋" w:cs="Times New Roman" w:hint="eastAsia"/>
          <w:sz w:val="24"/>
          <w:szCs w:val="24"/>
        </w:rPr>
        <w:t>如下：</w:t>
      </w:r>
    </w:p>
    <w:tbl>
      <w:tblPr>
        <w:tblpPr w:leftFromText="180" w:rightFromText="180" w:vertAnchor="text" w:horzAnchor="page" w:tblpXSpec="center" w:tblpY="393"/>
        <w:tblOverlap w:val="never"/>
        <w:tblW w:w="8647" w:type="dxa"/>
        <w:jc w:val="center"/>
        <w:tblLayout w:type="fixed"/>
        <w:tblLook w:val="04A0" w:firstRow="1" w:lastRow="0" w:firstColumn="1" w:lastColumn="0" w:noHBand="0" w:noVBand="1"/>
      </w:tblPr>
      <w:tblGrid>
        <w:gridCol w:w="1197"/>
        <w:gridCol w:w="1620"/>
        <w:gridCol w:w="1431"/>
        <w:gridCol w:w="2059"/>
        <w:gridCol w:w="2340"/>
      </w:tblGrid>
      <w:tr w:rsidR="00763EAE" w:rsidRPr="00C82CF0" w14:paraId="0CABD2D3" w14:textId="77777777" w:rsidTr="00C82CF0">
        <w:trPr>
          <w:trHeight w:val="880"/>
          <w:jc w:val="center"/>
        </w:trPr>
        <w:tc>
          <w:tcPr>
            <w:tcW w:w="11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9E80B1" w14:textId="77777777" w:rsidR="00763EAE" w:rsidRPr="00C82CF0" w:rsidRDefault="00763EAE" w:rsidP="00713E93">
            <w:pPr>
              <w:widowControl/>
              <w:jc w:val="center"/>
              <w:textAlignment w:val="center"/>
              <w:rPr>
                <w:rFonts w:ascii="宋体" w:hAnsi="宋体" w:cs="宋体" w:hint="eastAsia"/>
                <w:b/>
                <w:bCs/>
                <w:color w:val="000000"/>
                <w:szCs w:val="21"/>
              </w:rPr>
            </w:pPr>
            <w:r w:rsidRPr="00C82CF0">
              <w:rPr>
                <w:rFonts w:ascii="宋体" w:eastAsia="宋体" w:hAnsi="宋体" w:cs="宋体" w:hint="eastAsia"/>
                <w:b/>
                <w:bCs/>
                <w:color w:val="000000"/>
                <w:kern w:val="0"/>
                <w:szCs w:val="21"/>
                <w:lang w:bidi="ar"/>
              </w:rPr>
              <w:t>产品名称</w:t>
            </w: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BBC444" w14:textId="77777777" w:rsidR="00763EAE" w:rsidRPr="00C82CF0" w:rsidRDefault="00763EAE" w:rsidP="00713E93">
            <w:pPr>
              <w:widowControl/>
              <w:jc w:val="center"/>
              <w:textAlignment w:val="center"/>
              <w:rPr>
                <w:rFonts w:ascii="宋体" w:hAnsi="宋体" w:cs="宋体" w:hint="eastAsia"/>
                <w:b/>
                <w:bCs/>
                <w:color w:val="000000"/>
                <w:szCs w:val="21"/>
              </w:rPr>
            </w:pPr>
            <w:r w:rsidRPr="00C82CF0">
              <w:rPr>
                <w:rFonts w:ascii="宋体" w:eastAsia="宋体" w:hAnsi="宋体" w:cs="宋体" w:hint="eastAsia"/>
                <w:b/>
                <w:bCs/>
                <w:color w:val="000000"/>
                <w:kern w:val="0"/>
                <w:szCs w:val="21"/>
                <w:lang w:bidi="ar"/>
              </w:rPr>
              <w:t>型材壁厚mm</w:t>
            </w:r>
          </w:p>
        </w:tc>
        <w:tc>
          <w:tcPr>
            <w:tcW w:w="143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6546DC" w14:textId="77777777" w:rsidR="00763EAE" w:rsidRPr="00C82CF0" w:rsidRDefault="00763EAE" w:rsidP="00713E93">
            <w:pPr>
              <w:widowControl/>
              <w:jc w:val="center"/>
              <w:textAlignment w:val="center"/>
              <w:rPr>
                <w:rFonts w:ascii="宋体" w:hAnsi="宋体" w:cs="宋体" w:hint="eastAsia"/>
                <w:b/>
                <w:bCs/>
                <w:color w:val="000000"/>
                <w:szCs w:val="21"/>
              </w:rPr>
            </w:pPr>
            <w:r w:rsidRPr="00C82CF0">
              <w:rPr>
                <w:rFonts w:ascii="宋体" w:eastAsia="宋体" w:hAnsi="宋体" w:cs="宋体" w:hint="eastAsia"/>
                <w:b/>
                <w:bCs/>
                <w:color w:val="000000"/>
                <w:kern w:val="0"/>
                <w:szCs w:val="21"/>
                <w:lang w:bidi="ar"/>
              </w:rPr>
              <w:t>规格（mm）</w:t>
            </w:r>
          </w:p>
        </w:tc>
        <w:tc>
          <w:tcPr>
            <w:tcW w:w="20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5C3DCF" w14:textId="77777777" w:rsidR="00763EAE" w:rsidRPr="00C82CF0" w:rsidRDefault="00763EAE" w:rsidP="00713E93">
            <w:pPr>
              <w:widowControl/>
              <w:jc w:val="center"/>
              <w:textAlignment w:val="center"/>
              <w:rPr>
                <w:rFonts w:ascii="宋体" w:hAnsi="宋体" w:cs="宋体" w:hint="eastAsia"/>
                <w:b/>
                <w:bCs/>
                <w:color w:val="000000"/>
                <w:szCs w:val="21"/>
              </w:rPr>
            </w:pPr>
            <w:proofErr w:type="gramStart"/>
            <w:r w:rsidRPr="00C82CF0">
              <w:rPr>
                <w:rFonts w:ascii="宋体" w:eastAsia="宋体" w:hAnsi="宋体" w:cs="宋体" w:hint="eastAsia"/>
                <w:b/>
                <w:bCs/>
                <w:color w:val="000000"/>
                <w:kern w:val="0"/>
                <w:szCs w:val="21"/>
                <w:lang w:bidi="ar"/>
              </w:rPr>
              <w:t>金刚网</w:t>
            </w:r>
            <w:proofErr w:type="gramEnd"/>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BC30E0" w14:textId="77777777" w:rsidR="00763EAE" w:rsidRPr="00C82CF0" w:rsidRDefault="00763EAE" w:rsidP="00713E93">
            <w:pPr>
              <w:widowControl/>
              <w:jc w:val="center"/>
              <w:textAlignment w:val="center"/>
              <w:rPr>
                <w:rFonts w:ascii="宋体" w:hAnsi="宋体" w:cs="宋体" w:hint="eastAsia"/>
                <w:b/>
                <w:bCs/>
                <w:color w:val="000000"/>
                <w:szCs w:val="21"/>
              </w:rPr>
            </w:pPr>
            <w:r w:rsidRPr="00C82CF0">
              <w:rPr>
                <w:rFonts w:ascii="宋体" w:eastAsia="宋体" w:hAnsi="宋体" w:cs="宋体" w:hint="eastAsia"/>
                <w:b/>
                <w:bCs/>
                <w:color w:val="000000"/>
                <w:kern w:val="0"/>
                <w:szCs w:val="21"/>
                <w:lang w:bidi="ar"/>
              </w:rPr>
              <w:t>五金配件</w:t>
            </w:r>
          </w:p>
        </w:tc>
      </w:tr>
      <w:tr w:rsidR="00763EAE" w:rsidRPr="00C82CF0" w14:paraId="69370F51" w14:textId="77777777" w:rsidTr="00C82CF0">
        <w:trPr>
          <w:trHeight w:val="687"/>
          <w:jc w:val="center"/>
        </w:trPr>
        <w:tc>
          <w:tcPr>
            <w:tcW w:w="11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C3AD23"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60</w:t>
            </w:r>
            <w:proofErr w:type="gramStart"/>
            <w:r w:rsidRPr="00323566">
              <w:rPr>
                <w:rFonts w:ascii="Times New Roman" w:eastAsia="宋体" w:hAnsi="Times New Roman" w:cs="Times New Roman"/>
                <w:color w:val="000000"/>
                <w:kern w:val="0"/>
                <w:szCs w:val="21"/>
                <w:lang w:bidi="ar"/>
              </w:rPr>
              <w:t>款片纱</w:t>
            </w:r>
            <w:proofErr w:type="gramEnd"/>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D5F24F"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w:t>
            </w:r>
            <w:r w:rsidRPr="00323566">
              <w:rPr>
                <w:rStyle w:val="font21"/>
                <w:rFonts w:ascii="Times New Roman" w:hAnsi="Times New Roman" w:cs="Times New Roman" w:hint="default"/>
                <w:sz w:val="21"/>
                <w:szCs w:val="21"/>
                <w:lang w:bidi="ar"/>
              </w:rPr>
              <w:t>0.8</w:t>
            </w:r>
          </w:p>
        </w:tc>
        <w:tc>
          <w:tcPr>
            <w:tcW w:w="143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BD64F7"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60*20</w:t>
            </w:r>
          </w:p>
        </w:tc>
        <w:tc>
          <w:tcPr>
            <w:tcW w:w="20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D72E45"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304  03</w:t>
            </w:r>
            <w:r w:rsidRPr="00323566">
              <w:rPr>
                <w:rFonts w:ascii="Times New Roman" w:eastAsia="宋体" w:hAnsi="Times New Roman" w:cs="Times New Roman"/>
                <w:color w:val="000000"/>
                <w:kern w:val="0"/>
                <w:szCs w:val="21"/>
                <w:lang w:bidi="ar"/>
              </w:rPr>
              <w:t>高透</w:t>
            </w:r>
            <w:proofErr w:type="gramStart"/>
            <w:r w:rsidRPr="00323566">
              <w:rPr>
                <w:rFonts w:ascii="Times New Roman" w:eastAsia="宋体" w:hAnsi="Times New Roman" w:cs="Times New Roman"/>
                <w:color w:val="000000"/>
                <w:kern w:val="0"/>
                <w:szCs w:val="21"/>
                <w:lang w:bidi="ar"/>
              </w:rPr>
              <w:t>金刚网</w:t>
            </w:r>
            <w:proofErr w:type="gramEnd"/>
            <w:r w:rsidRPr="00323566">
              <w:rPr>
                <w:rFonts w:ascii="Times New Roman" w:eastAsia="宋体" w:hAnsi="Times New Roman" w:cs="Times New Roman"/>
                <w:color w:val="000000"/>
                <w:kern w:val="0"/>
                <w:szCs w:val="21"/>
                <w:lang w:bidi="ar"/>
              </w:rPr>
              <w:t>16</w:t>
            </w:r>
            <w:r w:rsidRPr="00323566">
              <w:rPr>
                <w:rFonts w:ascii="Times New Roman" w:eastAsia="宋体" w:hAnsi="Times New Roman" w:cs="Times New Roman"/>
                <w:color w:val="000000"/>
                <w:kern w:val="0"/>
                <w:szCs w:val="21"/>
                <w:lang w:bidi="ar"/>
              </w:rPr>
              <w:t>目</w:t>
            </w: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170567"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铝合金角码、</w:t>
            </w:r>
            <w:proofErr w:type="gramStart"/>
            <w:r w:rsidRPr="00323566">
              <w:rPr>
                <w:rFonts w:ascii="Times New Roman" w:eastAsia="宋体" w:hAnsi="Times New Roman" w:cs="Times New Roman"/>
                <w:color w:val="000000"/>
                <w:kern w:val="0"/>
                <w:szCs w:val="21"/>
                <w:lang w:bidi="ar"/>
              </w:rPr>
              <w:t>静音轮</w:t>
            </w:r>
            <w:proofErr w:type="gramEnd"/>
          </w:p>
        </w:tc>
      </w:tr>
      <w:tr w:rsidR="00763EAE" w:rsidRPr="00C82CF0" w14:paraId="76CE0D25" w14:textId="77777777" w:rsidTr="00C82CF0">
        <w:trPr>
          <w:trHeight w:val="687"/>
          <w:jc w:val="center"/>
        </w:trPr>
        <w:tc>
          <w:tcPr>
            <w:tcW w:w="11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537A89"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口袋锁</w:t>
            </w: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9080A9"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≥1.2</w:t>
            </w:r>
          </w:p>
        </w:tc>
        <w:tc>
          <w:tcPr>
            <w:tcW w:w="143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A49149"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60*20</w:t>
            </w:r>
          </w:p>
        </w:tc>
        <w:tc>
          <w:tcPr>
            <w:tcW w:w="20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668719"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304  03</w:t>
            </w:r>
            <w:r w:rsidRPr="00323566">
              <w:rPr>
                <w:rFonts w:ascii="Times New Roman" w:eastAsia="宋体" w:hAnsi="Times New Roman" w:cs="Times New Roman"/>
                <w:color w:val="000000"/>
                <w:kern w:val="0"/>
                <w:szCs w:val="21"/>
                <w:lang w:bidi="ar"/>
              </w:rPr>
              <w:t>高透</w:t>
            </w:r>
            <w:proofErr w:type="gramStart"/>
            <w:r w:rsidRPr="00323566">
              <w:rPr>
                <w:rFonts w:ascii="Times New Roman" w:eastAsia="宋体" w:hAnsi="Times New Roman" w:cs="Times New Roman"/>
                <w:color w:val="000000"/>
                <w:kern w:val="0"/>
                <w:szCs w:val="21"/>
                <w:lang w:bidi="ar"/>
              </w:rPr>
              <w:t>金刚网</w:t>
            </w:r>
            <w:proofErr w:type="gramEnd"/>
            <w:r w:rsidRPr="00323566">
              <w:rPr>
                <w:rFonts w:ascii="Times New Roman" w:eastAsia="宋体" w:hAnsi="Times New Roman" w:cs="Times New Roman"/>
                <w:color w:val="000000"/>
                <w:kern w:val="0"/>
                <w:szCs w:val="21"/>
                <w:lang w:bidi="ar"/>
              </w:rPr>
              <w:t>16</w:t>
            </w:r>
            <w:r w:rsidRPr="00323566">
              <w:rPr>
                <w:rFonts w:ascii="Times New Roman" w:eastAsia="宋体" w:hAnsi="Times New Roman" w:cs="Times New Roman"/>
                <w:color w:val="000000"/>
                <w:kern w:val="0"/>
                <w:szCs w:val="21"/>
                <w:lang w:bidi="ar"/>
              </w:rPr>
              <w:t>目</w:t>
            </w: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597AF0"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滑盖</w:t>
            </w:r>
            <w:proofErr w:type="gramStart"/>
            <w:r w:rsidRPr="00323566">
              <w:rPr>
                <w:rFonts w:ascii="Times New Roman" w:eastAsia="宋体" w:hAnsi="Times New Roman" w:cs="Times New Roman"/>
                <w:color w:val="000000"/>
                <w:kern w:val="0"/>
                <w:szCs w:val="21"/>
                <w:lang w:bidi="ar"/>
              </w:rPr>
              <w:t>款带钥匙锁可</w:t>
            </w:r>
            <w:proofErr w:type="gramEnd"/>
            <w:r w:rsidRPr="00323566">
              <w:rPr>
                <w:rFonts w:ascii="Times New Roman" w:eastAsia="宋体" w:hAnsi="Times New Roman" w:cs="Times New Roman"/>
                <w:color w:val="000000"/>
                <w:kern w:val="0"/>
                <w:szCs w:val="21"/>
                <w:lang w:bidi="ar"/>
              </w:rPr>
              <w:t>拆卸</w:t>
            </w:r>
          </w:p>
        </w:tc>
      </w:tr>
      <w:tr w:rsidR="00763EAE" w:rsidRPr="00C82CF0" w14:paraId="32A3A591" w14:textId="77777777" w:rsidTr="00C82CF0">
        <w:trPr>
          <w:trHeight w:val="687"/>
          <w:jc w:val="center"/>
        </w:trPr>
        <w:tc>
          <w:tcPr>
            <w:tcW w:w="11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DB3AFA"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16</w:t>
            </w:r>
            <w:proofErr w:type="gramStart"/>
            <w:r w:rsidRPr="00323566">
              <w:rPr>
                <w:rFonts w:ascii="Times New Roman" w:eastAsia="宋体" w:hAnsi="Times New Roman" w:cs="Times New Roman"/>
                <w:color w:val="000000"/>
                <w:kern w:val="0"/>
                <w:szCs w:val="21"/>
                <w:lang w:bidi="ar"/>
              </w:rPr>
              <w:t>款秒拆两节</w:t>
            </w:r>
            <w:proofErr w:type="gramEnd"/>
            <w:r w:rsidRPr="00323566">
              <w:rPr>
                <w:rFonts w:ascii="Times New Roman" w:eastAsia="宋体" w:hAnsi="Times New Roman" w:cs="Times New Roman"/>
                <w:color w:val="000000"/>
                <w:kern w:val="0"/>
                <w:szCs w:val="21"/>
                <w:lang w:bidi="ar"/>
              </w:rPr>
              <w:t>窗</w:t>
            </w: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727072"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≥0.8</w:t>
            </w:r>
          </w:p>
        </w:tc>
        <w:tc>
          <w:tcPr>
            <w:tcW w:w="143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50A746"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32*15</w:t>
            </w:r>
          </w:p>
        </w:tc>
        <w:tc>
          <w:tcPr>
            <w:tcW w:w="20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2DE472" w14:textId="77777777" w:rsidR="00763EAE" w:rsidRPr="00323566" w:rsidRDefault="00763EAE" w:rsidP="00713E93">
            <w:pPr>
              <w:widowControl/>
              <w:jc w:val="center"/>
              <w:textAlignment w:val="center"/>
              <w:rPr>
                <w:rFonts w:ascii="Times New Roman" w:hAnsi="Times New Roman" w:cs="Times New Roman"/>
                <w:color w:val="000000"/>
                <w:szCs w:val="21"/>
              </w:rPr>
            </w:pPr>
            <w:bookmarkStart w:id="1" w:name="OLE_LINK5"/>
            <w:r w:rsidRPr="00323566">
              <w:rPr>
                <w:rFonts w:ascii="Times New Roman" w:eastAsia="宋体" w:hAnsi="Times New Roman" w:cs="Times New Roman"/>
                <w:color w:val="000000"/>
                <w:kern w:val="0"/>
                <w:szCs w:val="21"/>
                <w:lang w:bidi="ar"/>
              </w:rPr>
              <w:t>304  03</w:t>
            </w:r>
            <w:r w:rsidRPr="00323566">
              <w:rPr>
                <w:rFonts w:ascii="Times New Roman" w:eastAsia="宋体" w:hAnsi="Times New Roman" w:cs="Times New Roman"/>
                <w:color w:val="000000"/>
                <w:kern w:val="0"/>
                <w:szCs w:val="21"/>
                <w:lang w:bidi="ar"/>
              </w:rPr>
              <w:t>高透</w:t>
            </w:r>
            <w:proofErr w:type="gramStart"/>
            <w:r w:rsidRPr="00323566">
              <w:rPr>
                <w:rFonts w:ascii="Times New Roman" w:eastAsia="宋体" w:hAnsi="Times New Roman" w:cs="Times New Roman"/>
                <w:color w:val="000000"/>
                <w:kern w:val="0"/>
                <w:szCs w:val="21"/>
                <w:lang w:bidi="ar"/>
              </w:rPr>
              <w:t>金刚网</w:t>
            </w:r>
            <w:proofErr w:type="gramEnd"/>
            <w:r w:rsidRPr="00323566">
              <w:rPr>
                <w:rFonts w:ascii="Times New Roman" w:eastAsia="宋体" w:hAnsi="Times New Roman" w:cs="Times New Roman"/>
                <w:color w:val="000000"/>
                <w:kern w:val="0"/>
                <w:szCs w:val="21"/>
                <w:lang w:bidi="ar"/>
              </w:rPr>
              <w:t>16</w:t>
            </w:r>
            <w:r w:rsidRPr="00323566">
              <w:rPr>
                <w:rFonts w:ascii="Times New Roman" w:eastAsia="宋体" w:hAnsi="Times New Roman" w:cs="Times New Roman"/>
                <w:color w:val="000000"/>
                <w:kern w:val="0"/>
                <w:szCs w:val="21"/>
                <w:lang w:bidi="ar"/>
              </w:rPr>
              <w:t>目</w:t>
            </w:r>
            <w:bookmarkEnd w:id="1"/>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A1D636"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可拆卸上下两趟纱窗、带金属密码锁</w:t>
            </w:r>
          </w:p>
        </w:tc>
      </w:tr>
      <w:tr w:rsidR="00763EAE" w:rsidRPr="00C82CF0" w14:paraId="09742649" w14:textId="77777777" w:rsidTr="00C82CF0">
        <w:trPr>
          <w:trHeight w:val="689"/>
          <w:jc w:val="center"/>
        </w:trPr>
        <w:tc>
          <w:tcPr>
            <w:tcW w:w="11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137E3F"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70</w:t>
            </w:r>
            <w:r w:rsidRPr="00323566">
              <w:rPr>
                <w:rFonts w:ascii="Times New Roman" w:eastAsia="宋体" w:hAnsi="Times New Roman" w:cs="Times New Roman"/>
                <w:color w:val="000000"/>
                <w:kern w:val="0"/>
                <w:szCs w:val="21"/>
                <w:lang w:bidi="ar"/>
              </w:rPr>
              <w:t>款平开纱窗</w:t>
            </w: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DF172B"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≥1.1</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8B61F"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扇：</w:t>
            </w:r>
            <w:r w:rsidRPr="00323566">
              <w:rPr>
                <w:rFonts w:ascii="Times New Roman" w:eastAsia="宋体" w:hAnsi="Times New Roman" w:cs="Times New Roman"/>
                <w:color w:val="000000"/>
                <w:kern w:val="0"/>
                <w:szCs w:val="21"/>
                <w:lang w:bidi="ar"/>
              </w:rPr>
              <w:t>68*29</w:t>
            </w:r>
            <w:r w:rsidRPr="00323566">
              <w:rPr>
                <w:rFonts w:ascii="Times New Roman" w:eastAsia="宋体" w:hAnsi="Times New Roman" w:cs="Times New Roman"/>
                <w:color w:val="000000"/>
                <w:kern w:val="0"/>
                <w:szCs w:val="21"/>
                <w:lang w:bidi="ar"/>
              </w:rPr>
              <w:br/>
            </w:r>
            <w:r w:rsidRPr="00323566">
              <w:rPr>
                <w:rFonts w:ascii="Times New Roman" w:eastAsia="宋体" w:hAnsi="Times New Roman" w:cs="Times New Roman"/>
                <w:color w:val="000000"/>
                <w:kern w:val="0"/>
                <w:szCs w:val="21"/>
                <w:lang w:bidi="ar"/>
              </w:rPr>
              <w:t>外框：</w:t>
            </w:r>
            <w:r w:rsidRPr="00323566">
              <w:rPr>
                <w:rFonts w:ascii="Times New Roman" w:eastAsia="宋体" w:hAnsi="Times New Roman" w:cs="Times New Roman"/>
                <w:color w:val="000000"/>
                <w:kern w:val="0"/>
                <w:szCs w:val="21"/>
                <w:lang w:bidi="ar"/>
              </w:rPr>
              <w:t>29*40</w:t>
            </w:r>
          </w:p>
        </w:tc>
        <w:tc>
          <w:tcPr>
            <w:tcW w:w="20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368381" w14:textId="77777777" w:rsidR="00432B03" w:rsidRPr="00323566" w:rsidRDefault="00763EAE" w:rsidP="00432B03">
            <w:pPr>
              <w:widowControl/>
              <w:textAlignment w:val="center"/>
              <w:rPr>
                <w:rFonts w:ascii="Times New Roman" w:eastAsia="宋体" w:hAnsi="Times New Roman" w:cs="Times New Roman"/>
                <w:color w:val="000000"/>
                <w:kern w:val="0"/>
                <w:szCs w:val="21"/>
                <w:lang w:bidi="ar"/>
              </w:rPr>
            </w:pPr>
            <w:r w:rsidRPr="00323566">
              <w:rPr>
                <w:rFonts w:ascii="Times New Roman" w:eastAsia="宋体" w:hAnsi="Times New Roman" w:cs="Times New Roman"/>
                <w:color w:val="000000"/>
                <w:kern w:val="0"/>
                <w:szCs w:val="21"/>
                <w:lang w:bidi="ar"/>
              </w:rPr>
              <w:t>304  08</w:t>
            </w:r>
            <w:r w:rsidRPr="00323566">
              <w:rPr>
                <w:rFonts w:ascii="Times New Roman" w:eastAsia="宋体" w:hAnsi="Times New Roman" w:cs="Times New Roman"/>
                <w:color w:val="000000"/>
                <w:kern w:val="0"/>
                <w:szCs w:val="21"/>
                <w:lang w:bidi="ar"/>
              </w:rPr>
              <w:t>不锈钢网</w:t>
            </w:r>
          </w:p>
          <w:p w14:paraId="09BF9383" w14:textId="3EB53EC9" w:rsidR="00763EAE" w:rsidRPr="00323566" w:rsidRDefault="00763EAE" w:rsidP="00432B03">
            <w:pPr>
              <w:widowControl/>
              <w:ind w:firstLineChars="300" w:firstLine="630"/>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11</w:t>
            </w:r>
            <w:r w:rsidRPr="00323566">
              <w:rPr>
                <w:rFonts w:ascii="Times New Roman" w:eastAsia="宋体" w:hAnsi="Times New Roman" w:cs="Times New Roman"/>
                <w:color w:val="000000"/>
                <w:kern w:val="0"/>
                <w:szCs w:val="21"/>
                <w:lang w:bidi="ar"/>
              </w:rPr>
              <w:t>目</w:t>
            </w: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8AD0AC"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拨叉款</w:t>
            </w:r>
            <w:r w:rsidRPr="00323566">
              <w:rPr>
                <w:rFonts w:ascii="Times New Roman" w:eastAsia="宋体" w:hAnsi="Times New Roman" w:cs="Times New Roman"/>
                <w:color w:val="000000"/>
                <w:kern w:val="0"/>
                <w:szCs w:val="21"/>
                <w:lang w:bidi="ar"/>
              </w:rPr>
              <w:t xml:space="preserve"> </w:t>
            </w:r>
            <w:r w:rsidRPr="00323566">
              <w:rPr>
                <w:rFonts w:ascii="Times New Roman" w:eastAsia="宋体" w:hAnsi="Times New Roman" w:cs="Times New Roman"/>
                <w:color w:val="000000"/>
                <w:kern w:val="0"/>
                <w:szCs w:val="21"/>
                <w:lang w:bidi="ar"/>
              </w:rPr>
              <w:t>黑色执手</w:t>
            </w:r>
          </w:p>
        </w:tc>
      </w:tr>
      <w:tr w:rsidR="00763EAE" w:rsidRPr="00C82CF0" w14:paraId="2E3E6F70" w14:textId="77777777" w:rsidTr="00432B03">
        <w:trPr>
          <w:trHeight w:val="699"/>
          <w:jc w:val="center"/>
        </w:trPr>
        <w:tc>
          <w:tcPr>
            <w:tcW w:w="11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ED8327"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90</w:t>
            </w:r>
            <w:r w:rsidRPr="00323566">
              <w:rPr>
                <w:rFonts w:ascii="Times New Roman" w:eastAsia="宋体" w:hAnsi="Times New Roman" w:cs="Times New Roman"/>
                <w:color w:val="000000"/>
                <w:kern w:val="0"/>
                <w:szCs w:val="21"/>
                <w:lang w:bidi="ar"/>
              </w:rPr>
              <w:t>款平开纱窗</w:t>
            </w:r>
          </w:p>
        </w:tc>
        <w:tc>
          <w:tcPr>
            <w:tcW w:w="16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CD57B1"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≥1.3</w:t>
            </w:r>
          </w:p>
        </w:tc>
        <w:tc>
          <w:tcPr>
            <w:tcW w:w="143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A0A0D"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扇：</w:t>
            </w:r>
            <w:r w:rsidRPr="00323566">
              <w:rPr>
                <w:rFonts w:ascii="Times New Roman" w:eastAsia="宋体" w:hAnsi="Times New Roman" w:cs="Times New Roman"/>
                <w:color w:val="000000"/>
                <w:kern w:val="0"/>
                <w:szCs w:val="21"/>
                <w:lang w:bidi="ar"/>
              </w:rPr>
              <w:t>92*29</w:t>
            </w:r>
            <w:r w:rsidRPr="00323566">
              <w:rPr>
                <w:rFonts w:ascii="Times New Roman" w:eastAsia="宋体" w:hAnsi="Times New Roman" w:cs="Times New Roman"/>
                <w:color w:val="000000"/>
                <w:kern w:val="0"/>
                <w:szCs w:val="21"/>
                <w:lang w:bidi="ar"/>
              </w:rPr>
              <w:br/>
            </w:r>
            <w:r w:rsidRPr="00323566">
              <w:rPr>
                <w:rFonts w:ascii="Times New Roman" w:eastAsia="宋体" w:hAnsi="Times New Roman" w:cs="Times New Roman"/>
                <w:color w:val="000000"/>
                <w:kern w:val="0"/>
                <w:szCs w:val="21"/>
                <w:lang w:bidi="ar"/>
              </w:rPr>
              <w:t>外框：</w:t>
            </w:r>
            <w:r w:rsidRPr="00323566">
              <w:rPr>
                <w:rFonts w:ascii="Times New Roman" w:eastAsia="宋体" w:hAnsi="Times New Roman" w:cs="Times New Roman"/>
                <w:color w:val="000000"/>
                <w:kern w:val="0"/>
                <w:szCs w:val="21"/>
                <w:lang w:bidi="ar"/>
              </w:rPr>
              <w:t>29*40</w:t>
            </w:r>
          </w:p>
        </w:tc>
        <w:tc>
          <w:tcPr>
            <w:tcW w:w="20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7838D3" w14:textId="77777777" w:rsidR="00432B03" w:rsidRPr="00323566" w:rsidRDefault="00763EAE" w:rsidP="00432B03">
            <w:pPr>
              <w:widowControl/>
              <w:textAlignment w:val="center"/>
              <w:rPr>
                <w:rFonts w:ascii="Times New Roman" w:eastAsia="宋体" w:hAnsi="Times New Roman" w:cs="Times New Roman"/>
                <w:color w:val="000000"/>
                <w:kern w:val="0"/>
                <w:szCs w:val="21"/>
                <w:lang w:bidi="ar"/>
              </w:rPr>
            </w:pPr>
            <w:r w:rsidRPr="00323566">
              <w:rPr>
                <w:rFonts w:ascii="Times New Roman" w:eastAsia="宋体" w:hAnsi="Times New Roman" w:cs="Times New Roman"/>
                <w:color w:val="000000"/>
                <w:kern w:val="0"/>
                <w:szCs w:val="21"/>
                <w:lang w:bidi="ar"/>
              </w:rPr>
              <w:t>304  08</w:t>
            </w:r>
            <w:r w:rsidRPr="00323566">
              <w:rPr>
                <w:rFonts w:ascii="Times New Roman" w:eastAsia="宋体" w:hAnsi="Times New Roman" w:cs="Times New Roman"/>
                <w:color w:val="000000"/>
                <w:kern w:val="0"/>
                <w:szCs w:val="21"/>
                <w:lang w:bidi="ar"/>
              </w:rPr>
              <w:t>不锈钢网</w:t>
            </w:r>
          </w:p>
          <w:p w14:paraId="1B506C2B" w14:textId="285FC794" w:rsidR="00763EAE" w:rsidRPr="00323566" w:rsidRDefault="00763EAE" w:rsidP="00432B03">
            <w:pPr>
              <w:widowControl/>
              <w:ind w:firstLineChars="300" w:firstLine="630"/>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11</w:t>
            </w:r>
            <w:r w:rsidRPr="00323566">
              <w:rPr>
                <w:rFonts w:ascii="Times New Roman" w:eastAsia="宋体" w:hAnsi="Times New Roman" w:cs="Times New Roman"/>
                <w:color w:val="000000"/>
                <w:kern w:val="0"/>
                <w:szCs w:val="21"/>
                <w:lang w:bidi="ar"/>
              </w:rPr>
              <w:t>目</w:t>
            </w:r>
          </w:p>
        </w:tc>
        <w:tc>
          <w:tcPr>
            <w:tcW w:w="234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52601F" w14:textId="77777777" w:rsidR="00763EAE" w:rsidRPr="00323566" w:rsidRDefault="00763EAE" w:rsidP="00713E93">
            <w:pPr>
              <w:widowControl/>
              <w:jc w:val="center"/>
              <w:textAlignment w:val="center"/>
              <w:rPr>
                <w:rFonts w:ascii="Times New Roman" w:hAnsi="Times New Roman" w:cs="Times New Roman"/>
                <w:color w:val="000000"/>
                <w:szCs w:val="21"/>
              </w:rPr>
            </w:pPr>
            <w:r w:rsidRPr="00323566">
              <w:rPr>
                <w:rFonts w:ascii="Times New Roman" w:eastAsia="宋体" w:hAnsi="Times New Roman" w:cs="Times New Roman"/>
                <w:color w:val="000000"/>
                <w:kern w:val="0"/>
                <w:szCs w:val="21"/>
                <w:lang w:bidi="ar"/>
              </w:rPr>
              <w:t>拨叉款</w:t>
            </w:r>
            <w:r w:rsidRPr="00323566">
              <w:rPr>
                <w:rFonts w:ascii="Times New Roman" w:eastAsia="宋体" w:hAnsi="Times New Roman" w:cs="Times New Roman"/>
                <w:color w:val="000000"/>
                <w:kern w:val="0"/>
                <w:szCs w:val="21"/>
                <w:lang w:bidi="ar"/>
              </w:rPr>
              <w:t xml:space="preserve"> </w:t>
            </w:r>
            <w:r w:rsidRPr="00323566">
              <w:rPr>
                <w:rFonts w:ascii="Times New Roman" w:eastAsia="宋体" w:hAnsi="Times New Roman" w:cs="Times New Roman"/>
                <w:color w:val="000000"/>
                <w:kern w:val="0"/>
                <w:szCs w:val="21"/>
                <w:lang w:bidi="ar"/>
              </w:rPr>
              <w:t>黑色执手</w:t>
            </w:r>
          </w:p>
        </w:tc>
      </w:tr>
    </w:tbl>
    <w:p w14:paraId="00C25E00" w14:textId="27E8F9E1" w:rsidR="00B04BD2" w:rsidRDefault="00B04BD2" w:rsidP="00763EAE">
      <w:pPr>
        <w:adjustRightInd w:val="0"/>
        <w:snapToGrid w:val="0"/>
        <w:spacing w:line="400" w:lineRule="exact"/>
        <w:rPr>
          <w:rFonts w:ascii="仿宋" w:eastAsia="仿宋" w:hAnsi="仿宋" w:cs="Times New Roman" w:hint="eastAsia"/>
          <w:b/>
          <w:sz w:val="24"/>
          <w:szCs w:val="24"/>
        </w:rPr>
      </w:pPr>
    </w:p>
    <w:p w14:paraId="061916AA" w14:textId="77777777" w:rsidR="00763EAE" w:rsidRPr="00C82CF0" w:rsidRDefault="00763EAE" w:rsidP="00763EAE">
      <w:pPr>
        <w:pStyle w:val="aa"/>
        <w:spacing w:line="360" w:lineRule="auto"/>
        <w:ind w:firstLine="0"/>
        <w:rPr>
          <w:szCs w:val="21"/>
        </w:rPr>
      </w:pPr>
      <w:r w:rsidRPr="00C82CF0">
        <w:rPr>
          <w:rFonts w:hint="eastAsia"/>
          <w:szCs w:val="21"/>
        </w:rPr>
        <w:t>注：</w:t>
      </w:r>
      <w:r w:rsidRPr="00C82CF0">
        <w:rPr>
          <w:rFonts w:hint="eastAsia"/>
          <w:szCs w:val="21"/>
        </w:rPr>
        <w:t>1</w:t>
      </w:r>
      <w:r w:rsidRPr="00C82CF0">
        <w:rPr>
          <w:rFonts w:hint="eastAsia"/>
          <w:szCs w:val="21"/>
        </w:rPr>
        <w:t>、铝合金型材为</w:t>
      </w:r>
      <w:r w:rsidRPr="00C82CF0">
        <w:rPr>
          <w:rFonts w:hint="eastAsia"/>
          <w:szCs w:val="21"/>
        </w:rPr>
        <w:t>6063-T5</w:t>
      </w:r>
      <w:r w:rsidRPr="00C82CF0">
        <w:rPr>
          <w:rFonts w:hint="eastAsia"/>
          <w:szCs w:val="21"/>
        </w:rPr>
        <w:t>，表面粉末喷涂。</w:t>
      </w:r>
    </w:p>
    <w:p w14:paraId="630F496A" w14:textId="6492D34B" w:rsidR="00B04BD2" w:rsidRPr="00C82CF0" w:rsidRDefault="00763EAE" w:rsidP="00763EAE">
      <w:pPr>
        <w:pStyle w:val="aa"/>
        <w:spacing w:line="360" w:lineRule="auto"/>
        <w:rPr>
          <w:szCs w:val="21"/>
        </w:rPr>
      </w:pPr>
      <w:r w:rsidRPr="00C82CF0">
        <w:rPr>
          <w:rFonts w:hint="eastAsia"/>
          <w:szCs w:val="21"/>
        </w:rPr>
        <w:t>2</w:t>
      </w:r>
      <w:r w:rsidRPr="00C82CF0">
        <w:rPr>
          <w:rFonts w:hint="eastAsia"/>
          <w:szCs w:val="21"/>
        </w:rPr>
        <w:t>、限位块</w:t>
      </w:r>
      <w:proofErr w:type="gramStart"/>
      <w:r w:rsidRPr="00C82CF0">
        <w:rPr>
          <w:rFonts w:hint="eastAsia"/>
          <w:szCs w:val="21"/>
        </w:rPr>
        <w:t>材质需</w:t>
      </w:r>
      <w:proofErr w:type="gramEnd"/>
      <w:r w:rsidRPr="00C82CF0">
        <w:rPr>
          <w:rFonts w:hint="eastAsia"/>
          <w:szCs w:val="21"/>
        </w:rPr>
        <w:t>选用实心加厚塑料块，安装时需带胶安装，防止渗漏。</w:t>
      </w:r>
    </w:p>
    <w:p w14:paraId="6AB4791E" w14:textId="77777777" w:rsidR="00763EAE" w:rsidRPr="00763EAE" w:rsidRDefault="00763EAE" w:rsidP="00763EAE">
      <w:pPr>
        <w:pStyle w:val="aa"/>
        <w:spacing w:line="360" w:lineRule="auto"/>
        <w:rPr>
          <w:sz w:val="24"/>
          <w:szCs w:val="24"/>
        </w:rPr>
      </w:pPr>
    </w:p>
    <w:p w14:paraId="3539F5D1" w14:textId="00D170D8" w:rsidR="00542DEF" w:rsidRDefault="00DA79C4">
      <w:pPr>
        <w:adjustRightInd w:val="0"/>
        <w:snapToGrid w:val="0"/>
        <w:spacing w:line="400" w:lineRule="exact"/>
        <w:ind w:firstLine="420"/>
        <w:rPr>
          <w:rFonts w:ascii="仿宋" w:eastAsia="仿宋" w:hAnsi="仿宋" w:cs="Times New Roman" w:hint="eastAsia"/>
          <w:sz w:val="24"/>
          <w:szCs w:val="24"/>
        </w:rPr>
      </w:pPr>
      <w:r>
        <w:rPr>
          <w:rFonts w:ascii="仿宋" w:eastAsia="仿宋" w:hAnsi="仿宋" w:cs="Times New Roman" w:hint="eastAsia"/>
          <w:sz w:val="24"/>
          <w:szCs w:val="24"/>
        </w:rPr>
        <w:t>3.2、</w:t>
      </w:r>
      <w:r w:rsidR="00763EAE">
        <w:rPr>
          <w:rFonts w:ascii="仿宋" w:eastAsia="仿宋" w:hAnsi="仿宋" w:cs="Times New Roman" w:hint="eastAsia"/>
          <w:sz w:val="24"/>
          <w:szCs w:val="24"/>
        </w:rPr>
        <w:t>工期</w:t>
      </w:r>
      <w:r>
        <w:rPr>
          <w:rFonts w:ascii="仿宋" w:eastAsia="仿宋" w:hAnsi="仿宋" w:cs="Times New Roman" w:hint="eastAsia"/>
          <w:sz w:val="24"/>
          <w:szCs w:val="24"/>
        </w:rPr>
        <w:t>：</w:t>
      </w:r>
      <w:r w:rsidR="00763EAE" w:rsidRPr="00763EAE">
        <w:rPr>
          <w:rFonts w:ascii="仿宋" w:eastAsia="仿宋" w:hAnsi="仿宋" w:cs="Times New Roman" w:hint="eastAsia"/>
          <w:sz w:val="24"/>
          <w:szCs w:val="24"/>
        </w:rPr>
        <w:t xml:space="preserve"> 30日历天</w:t>
      </w:r>
      <w:r>
        <w:rPr>
          <w:rFonts w:ascii="仿宋" w:eastAsia="仿宋" w:hAnsi="仿宋" w:cs="Times New Roman" w:hint="eastAsia"/>
          <w:sz w:val="24"/>
          <w:szCs w:val="24"/>
        </w:rPr>
        <w:t>。</w:t>
      </w:r>
    </w:p>
    <w:p w14:paraId="090C2463" w14:textId="60E35E92" w:rsidR="00542DEF" w:rsidRDefault="00DA79C4">
      <w:pPr>
        <w:adjustRightInd w:val="0"/>
        <w:snapToGrid w:val="0"/>
        <w:spacing w:line="400" w:lineRule="exact"/>
        <w:ind w:firstLine="420"/>
        <w:rPr>
          <w:rFonts w:ascii="仿宋" w:eastAsia="仿宋" w:hAnsi="仿宋" w:cs="Times New Roman" w:hint="eastAsia"/>
          <w:sz w:val="24"/>
          <w:szCs w:val="24"/>
        </w:rPr>
      </w:pPr>
      <w:r>
        <w:rPr>
          <w:rFonts w:ascii="仿宋" w:eastAsia="仿宋" w:hAnsi="仿宋" w:cs="Times New Roman" w:hint="eastAsia"/>
          <w:sz w:val="24"/>
          <w:szCs w:val="24"/>
        </w:rPr>
        <w:t>3.3、</w:t>
      </w:r>
      <w:r w:rsidR="007F743A" w:rsidRPr="007F743A">
        <w:rPr>
          <w:rFonts w:ascii="仿宋" w:eastAsia="仿宋" w:hAnsi="仿宋" w:cs="Times New Roman" w:hint="eastAsia"/>
          <w:sz w:val="24"/>
          <w:szCs w:val="24"/>
        </w:rPr>
        <w:t>施工地点：南京邮电大学材料学院新</w:t>
      </w:r>
      <w:r w:rsidR="007F743A">
        <w:rPr>
          <w:rFonts w:ascii="仿宋" w:eastAsia="仿宋" w:hAnsi="仿宋" w:cs="Times New Roman" w:hint="eastAsia"/>
          <w:sz w:val="24"/>
          <w:szCs w:val="24"/>
        </w:rPr>
        <w:t>学科</w:t>
      </w:r>
      <w:r w:rsidR="007F743A" w:rsidRPr="007F743A">
        <w:rPr>
          <w:rFonts w:ascii="仿宋" w:eastAsia="仿宋" w:hAnsi="仿宋" w:cs="Times New Roman" w:hint="eastAsia"/>
          <w:sz w:val="24"/>
          <w:szCs w:val="24"/>
        </w:rPr>
        <w:t>楼。</w:t>
      </w:r>
    </w:p>
    <w:p w14:paraId="07E67559" w14:textId="72D13E72" w:rsidR="00DA79C4" w:rsidRDefault="00DA79C4">
      <w:pPr>
        <w:adjustRightInd w:val="0"/>
        <w:snapToGrid w:val="0"/>
        <w:spacing w:line="400" w:lineRule="exact"/>
        <w:ind w:firstLine="420"/>
        <w:rPr>
          <w:rFonts w:ascii="仿宋" w:eastAsia="仿宋" w:hAnsi="仿宋" w:cs="Times New Roman" w:hint="eastAsia"/>
          <w:sz w:val="24"/>
          <w:szCs w:val="24"/>
        </w:rPr>
      </w:pPr>
      <w:r>
        <w:rPr>
          <w:rFonts w:ascii="仿宋" w:eastAsia="仿宋" w:hAnsi="仿宋" w:cs="Times New Roman" w:hint="eastAsia"/>
          <w:sz w:val="24"/>
          <w:szCs w:val="24"/>
        </w:rPr>
        <w:t>3.4、</w:t>
      </w:r>
      <w:r w:rsidR="003B11A5" w:rsidRPr="003B11A5">
        <w:rPr>
          <w:rFonts w:ascii="仿宋" w:eastAsia="仿宋" w:hAnsi="仿宋" w:cs="Times New Roman" w:hint="eastAsia"/>
          <w:sz w:val="24"/>
          <w:szCs w:val="24"/>
        </w:rPr>
        <w:t>质量保修期</w:t>
      </w:r>
      <w:r>
        <w:rPr>
          <w:rFonts w:ascii="仿宋" w:eastAsia="仿宋" w:hAnsi="仿宋" w:cs="Times New Roman" w:hint="eastAsia"/>
          <w:sz w:val="24"/>
          <w:szCs w:val="24"/>
        </w:rPr>
        <w:t>：</w:t>
      </w:r>
      <w:r w:rsidR="003B11A5" w:rsidRPr="003B11A5">
        <w:rPr>
          <w:rFonts w:ascii="仿宋" w:eastAsia="仿宋" w:hAnsi="仿宋" w:cs="Times New Roman" w:hint="eastAsia"/>
          <w:sz w:val="24"/>
          <w:szCs w:val="24"/>
        </w:rPr>
        <w:t>自竣工验收合格之日起两年。</w:t>
      </w:r>
    </w:p>
    <w:p w14:paraId="4546B53A" w14:textId="5B759470" w:rsidR="00542DEF" w:rsidRDefault="0090438B">
      <w:pPr>
        <w:adjustRightInd w:val="0"/>
        <w:snapToGrid w:val="0"/>
        <w:spacing w:line="400" w:lineRule="exact"/>
        <w:ind w:firstLine="420"/>
        <w:rPr>
          <w:rFonts w:ascii="仿宋" w:eastAsia="仿宋" w:hAnsi="仿宋" w:cs="Times New Roman" w:hint="eastAsia"/>
          <w:sz w:val="24"/>
          <w:szCs w:val="24"/>
        </w:rPr>
      </w:pPr>
      <w:r>
        <w:rPr>
          <w:rFonts w:ascii="仿宋" w:eastAsia="仿宋" w:hAnsi="仿宋" w:cs="Times New Roman" w:hint="eastAsia"/>
          <w:sz w:val="24"/>
          <w:szCs w:val="24"/>
        </w:rPr>
        <w:t>3.</w:t>
      </w:r>
      <w:r w:rsidR="00D440E4">
        <w:rPr>
          <w:rFonts w:ascii="仿宋" w:eastAsia="仿宋" w:hAnsi="仿宋" w:cs="Times New Roman" w:hint="eastAsia"/>
          <w:sz w:val="24"/>
          <w:szCs w:val="24"/>
        </w:rPr>
        <w:t>5</w:t>
      </w:r>
      <w:r>
        <w:rPr>
          <w:rFonts w:ascii="仿宋" w:eastAsia="仿宋" w:hAnsi="仿宋" w:cs="Times New Roman" w:hint="eastAsia"/>
          <w:sz w:val="24"/>
          <w:szCs w:val="24"/>
        </w:rPr>
        <w:t>、验收要求：应达到用户要求的验收指标，所有指标验收必须由采购人确认，并得到采购人书面认可。</w:t>
      </w:r>
    </w:p>
    <w:p w14:paraId="0854FE4C" w14:textId="650774E5" w:rsidR="00542DEF" w:rsidRDefault="00DA79C4">
      <w:pPr>
        <w:adjustRightInd w:val="0"/>
        <w:snapToGrid w:val="0"/>
        <w:spacing w:line="400" w:lineRule="exact"/>
        <w:ind w:firstLine="420"/>
        <w:rPr>
          <w:rFonts w:ascii="仿宋" w:eastAsia="仿宋" w:hAnsi="仿宋" w:cs="Times New Roman" w:hint="eastAsia"/>
          <w:sz w:val="24"/>
          <w:szCs w:val="24"/>
        </w:rPr>
      </w:pPr>
      <w:r>
        <w:rPr>
          <w:rFonts w:ascii="仿宋" w:eastAsia="仿宋" w:hAnsi="仿宋" w:cs="Times New Roman" w:hint="eastAsia"/>
          <w:sz w:val="24"/>
          <w:szCs w:val="24"/>
        </w:rPr>
        <w:lastRenderedPageBreak/>
        <w:t>3.</w:t>
      </w:r>
      <w:r w:rsidR="00D440E4">
        <w:rPr>
          <w:rFonts w:ascii="仿宋" w:eastAsia="仿宋" w:hAnsi="仿宋" w:cs="Times New Roman" w:hint="eastAsia"/>
          <w:sz w:val="24"/>
          <w:szCs w:val="24"/>
        </w:rPr>
        <w:t>6</w:t>
      </w:r>
      <w:r>
        <w:rPr>
          <w:rFonts w:ascii="仿宋" w:eastAsia="仿宋" w:hAnsi="仿宋" w:cs="Times New Roman" w:hint="eastAsia"/>
          <w:sz w:val="24"/>
          <w:szCs w:val="24"/>
        </w:rPr>
        <w:t>、付款时间、方式：该项目验收合格后7个工作日内，100%</w:t>
      </w:r>
      <w:r w:rsidR="0090438B">
        <w:rPr>
          <w:rFonts w:ascii="仿宋" w:eastAsia="仿宋" w:hAnsi="仿宋" w:cs="Times New Roman" w:hint="eastAsia"/>
          <w:sz w:val="24"/>
          <w:szCs w:val="24"/>
        </w:rPr>
        <w:t>付款</w:t>
      </w:r>
      <w:r>
        <w:rPr>
          <w:rFonts w:ascii="仿宋" w:eastAsia="仿宋" w:hAnsi="仿宋" w:cs="Times New Roman" w:hint="eastAsia"/>
          <w:sz w:val="24"/>
          <w:szCs w:val="24"/>
        </w:rPr>
        <w:t>。</w:t>
      </w:r>
    </w:p>
    <w:p w14:paraId="3B3D468B" w14:textId="77777777" w:rsidR="00D440E4" w:rsidRDefault="00D440E4">
      <w:pPr>
        <w:adjustRightInd w:val="0"/>
        <w:snapToGrid w:val="0"/>
        <w:spacing w:line="400" w:lineRule="exact"/>
        <w:ind w:firstLine="420"/>
        <w:rPr>
          <w:rFonts w:ascii="仿宋" w:eastAsia="仿宋" w:hAnsi="仿宋" w:cs="Times New Roman" w:hint="eastAsia"/>
          <w:sz w:val="24"/>
          <w:szCs w:val="24"/>
        </w:rPr>
      </w:pPr>
      <w:r>
        <w:rPr>
          <w:rFonts w:ascii="仿宋" w:eastAsia="仿宋" w:hAnsi="仿宋" w:cs="Times New Roman" w:hint="eastAsia"/>
          <w:sz w:val="24"/>
          <w:szCs w:val="24"/>
        </w:rPr>
        <w:t>3.7、其他说明：</w:t>
      </w:r>
    </w:p>
    <w:p w14:paraId="5060DD80" w14:textId="5A897909" w:rsidR="00D440E4" w:rsidRDefault="00D440E4">
      <w:pPr>
        <w:adjustRightInd w:val="0"/>
        <w:snapToGrid w:val="0"/>
        <w:spacing w:line="400" w:lineRule="exact"/>
        <w:ind w:firstLine="420"/>
        <w:rPr>
          <w:rFonts w:ascii="仿宋" w:eastAsia="仿宋" w:hAnsi="仿宋" w:cs="Times New Roman" w:hint="eastAsia"/>
          <w:sz w:val="24"/>
          <w:szCs w:val="24"/>
        </w:rPr>
      </w:pPr>
      <w:r>
        <w:rPr>
          <w:rFonts w:ascii="仿宋" w:eastAsia="仿宋" w:hAnsi="仿宋" w:cs="Times New Roman" w:hint="eastAsia"/>
          <w:sz w:val="24"/>
          <w:szCs w:val="24"/>
        </w:rPr>
        <w:t>3.7.1</w:t>
      </w:r>
      <w:r w:rsidRPr="00D440E4">
        <w:rPr>
          <w:rFonts w:ascii="仿宋" w:eastAsia="仿宋" w:hAnsi="仿宋" w:cs="Times New Roman" w:hint="eastAsia"/>
          <w:sz w:val="24"/>
          <w:szCs w:val="24"/>
        </w:rPr>
        <w:t>施工现场、交通运输情况及自然地理条件由</w:t>
      </w:r>
      <w:r w:rsidR="00432B03">
        <w:rPr>
          <w:rFonts w:ascii="仿宋" w:eastAsia="仿宋" w:hAnsi="仿宋" w:cs="Times New Roman" w:hint="eastAsia"/>
          <w:sz w:val="24"/>
          <w:szCs w:val="24"/>
        </w:rPr>
        <w:t>供应商</w:t>
      </w:r>
      <w:r w:rsidRPr="00D440E4">
        <w:rPr>
          <w:rFonts w:ascii="仿宋" w:eastAsia="仿宋" w:hAnsi="仿宋" w:cs="Times New Roman" w:hint="eastAsia"/>
          <w:sz w:val="24"/>
          <w:szCs w:val="24"/>
        </w:rPr>
        <w:t>自行现场勘察，应充分考虑本工程场地现状的特点，可能对工程施工造成的影响并由此增加的费用等，</w:t>
      </w:r>
      <w:proofErr w:type="gramStart"/>
      <w:r w:rsidRPr="00D440E4">
        <w:rPr>
          <w:rFonts w:ascii="仿宋" w:eastAsia="仿宋" w:hAnsi="仿宋" w:cs="Times New Roman" w:hint="eastAsia"/>
          <w:sz w:val="24"/>
          <w:szCs w:val="24"/>
        </w:rPr>
        <w:t>作出考量</w:t>
      </w:r>
      <w:proofErr w:type="gramEnd"/>
      <w:r w:rsidRPr="00D440E4">
        <w:rPr>
          <w:rFonts w:ascii="仿宋" w:eastAsia="仿宋" w:hAnsi="仿宋" w:cs="Times New Roman" w:hint="eastAsia"/>
          <w:sz w:val="24"/>
          <w:szCs w:val="24"/>
        </w:rPr>
        <w:t>一并考虑在投标报价中，结算时不予调整。</w:t>
      </w:r>
    </w:p>
    <w:p w14:paraId="3A981CE5" w14:textId="77777777" w:rsidR="00D440E4" w:rsidRDefault="00D440E4">
      <w:pPr>
        <w:adjustRightInd w:val="0"/>
        <w:snapToGrid w:val="0"/>
        <w:spacing w:line="400" w:lineRule="exact"/>
        <w:ind w:firstLine="420"/>
        <w:rPr>
          <w:rFonts w:ascii="仿宋" w:eastAsia="仿宋" w:hAnsi="仿宋" w:cs="Times New Roman" w:hint="eastAsia"/>
          <w:sz w:val="24"/>
          <w:szCs w:val="24"/>
        </w:rPr>
      </w:pPr>
      <w:r>
        <w:rPr>
          <w:rFonts w:ascii="仿宋" w:eastAsia="仿宋" w:hAnsi="仿宋" w:cs="Times New Roman" w:hint="eastAsia"/>
          <w:sz w:val="24"/>
          <w:szCs w:val="24"/>
        </w:rPr>
        <w:t>3.7.2</w:t>
      </w:r>
      <w:r w:rsidRPr="00D440E4">
        <w:rPr>
          <w:rFonts w:ascii="仿宋" w:eastAsia="仿宋" w:hAnsi="仿宋" w:cs="Times New Roman" w:hint="eastAsia"/>
          <w:sz w:val="24"/>
          <w:szCs w:val="24"/>
        </w:rPr>
        <w:t>施工单位在施工过程中需对项目施工地点中的原有设施设备进行保护措施，若因施工单位原因导致原有设施设备破坏的，施工单位应进行维修将现场恢复原样并自行承担因此发生的费用。</w:t>
      </w:r>
    </w:p>
    <w:p w14:paraId="5BC8882B" w14:textId="00194C2B" w:rsidR="00D440E4" w:rsidRDefault="00D440E4">
      <w:pPr>
        <w:adjustRightInd w:val="0"/>
        <w:snapToGrid w:val="0"/>
        <w:spacing w:line="400" w:lineRule="exact"/>
        <w:ind w:firstLine="420"/>
        <w:rPr>
          <w:rFonts w:ascii="仿宋" w:eastAsia="仿宋" w:hAnsi="仿宋" w:cs="Times New Roman" w:hint="eastAsia"/>
          <w:sz w:val="24"/>
          <w:szCs w:val="24"/>
        </w:rPr>
      </w:pPr>
      <w:r>
        <w:rPr>
          <w:rFonts w:ascii="仿宋" w:eastAsia="仿宋" w:hAnsi="仿宋" w:cs="Times New Roman" w:hint="eastAsia"/>
          <w:sz w:val="24"/>
          <w:szCs w:val="24"/>
        </w:rPr>
        <w:t>3.7.3</w:t>
      </w:r>
      <w:r w:rsidRPr="00D440E4">
        <w:rPr>
          <w:rFonts w:ascii="仿宋" w:eastAsia="仿宋" w:hAnsi="仿宋" w:cs="Times New Roman" w:hint="eastAsia"/>
          <w:sz w:val="24"/>
          <w:szCs w:val="24"/>
        </w:rPr>
        <w:t>在国家规定的工程合理使用期限内，因</w:t>
      </w:r>
      <w:r w:rsidR="00432B03">
        <w:rPr>
          <w:rFonts w:ascii="仿宋" w:eastAsia="仿宋" w:hAnsi="仿宋" w:cs="Times New Roman" w:hint="eastAsia"/>
          <w:sz w:val="24"/>
          <w:szCs w:val="24"/>
        </w:rPr>
        <w:t>供应商</w:t>
      </w:r>
      <w:r w:rsidRPr="00D440E4">
        <w:rPr>
          <w:rFonts w:ascii="仿宋" w:eastAsia="仿宋" w:hAnsi="仿宋" w:cs="Times New Roman" w:hint="eastAsia"/>
          <w:sz w:val="24"/>
          <w:szCs w:val="24"/>
        </w:rPr>
        <w:t>原因致使工程在合理使用期限内造成人身和财产损害的，应承担损害赔偿责任</w:t>
      </w:r>
      <w:r>
        <w:rPr>
          <w:rFonts w:ascii="仿宋" w:eastAsia="仿宋" w:hAnsi="仿宋" w:cs="Times New Roman" w:hint="eastAsia"/>
          <w:sz w:val="24"/>
          <w:szCs w:val="24"/>
        </w:rPr>
        <w:t>。</w:t>
      </w:r>
    </w:p>
    <w:p w14:paraId="36547BB5" w14:textId="4D41ACA6" w:rsidR="00D440E4" w:rsidRPr="00D440E4" w:rsidRDefault="00D440E4">
      <w:pPr>
        <w:adjustRightInd w:val="0"/>
        <w:snapToGrid w:val="0"/>
        <w:spacing w:line="400" w:lineRule="exact"/>
        <w:ind w:firstLine="420"/>
        <w:rPr>
          <w:rFonts w:ascii="仿宋" w:eastAsia="仿宋" w:hAnsi="仿宋" w:cs="Times New Roman" w:hint="eastAsia"/>
          <w:sz w:val="24"/>
          <w:szCs w:val="24"/>
        </w:rPr>
      </w:pPr>
      <w:r>
        <w:rPr>
          <w:rFonts w:ascii="仿宋" w:eastAsia="仿宋" w:hAnsi="仿宋" w:cs="Times New Roman" w:hint="eastAsia"/>
          <w:sz w:val="24"/>
          <w:szCs w:val="24"/>
        </w:rPr>
        <w:t xml:space="preserve">3.7.4 </w:t>
      </w:r>
      <w:r w:rsidR="007472E4">
        <w:rPr>
          <w:rFonts w:ascii="仿宋" w:eastAsia="仿宋" w:hAnsi="仿宋" w:cs="Times New Roman" w:hint="eastAsia"/>
          <w:sz w:val="24"/>
          <w:szCs w:val="24"/>
        </w:rPr>
        <w:t>本项目</w:t>
      </w:r>
      <w:r w:rsidRPr="00D440E4">
        <w:rPr>
          <w:rFonts w:ascii="仿宋" w:eastAsia="仿宋" w:hAnsi="仿宋" w:cs="Times New Roman" w:hint="eastAsia"/>
          <w:sz w:val="24"/>
          <w:szCs w:val="24"/>
        </w:rPr>
        <w:t>无需提供履约保证金。</w:t>
      </w:r>
    </w:p>
    <w:p w14:paraId="24D7F966" w14:textId="77777777" w:rsidR="00542DEF" w:rsidRDefault="00000000">
      <w:pPr>
        <w:adjustRightInd w:val="0"/>
        <w:snapToGrid w:val="0"/>
        <w:spacing w:line="400" w:lineRule="exact"/>
        <w:ind w:left="480" w:hangingChars="200" w:hanging="480"/>
        <w:rPr>
          <w:rFonts w:ascii="仿宋" w:eastAsia="仿宋" w:hAnsi="仿宋" w:cs="Times New Roman" w:hint="eastAsia"/>
          <w:sz w:val="24"/>
          <w:szCs w:val="24"/>
        </w:rPr>
      </w:pPr>
      <w:r>
        <w:rPr>
          <w:rFonts w:ascii="仿宋" w:eastAsia="仿宋" w:hAnsi="仿宋" w:cs="Times New Roman" w:hint="eastAsia"/>
          <w:bCs/>
          <w:sz w:val="24"/>
          <w:szCs w:val="24"/>
        </w:rPr>
        <w:t>四、参与询价的供应商应具备的资格条件（</w:t>
      </w:r>
      <w:r>
        <w:rPr>
          <w:rFonts w:ascii="仿宋" w:eastAsia="仿宋" w:hAnsi="仿宋" w:cs="Times New Roman"/>
          <w:bCs/>
          <w:sz w:val="24"/>
          <w:szCs w:val="24"/>
        </w:rPr>
        <w:t>供应</w:t>
      </w:r>
      <w:r>
        <w:rPr>
          <w:rFonts w:ascii="仿宋" w:eastAsia="仿宋" w:hAnsi="仿宋" w:cs="Times New Roman" w:hint="eastAsia"/>
          <w:bCs/>
          <w:sz w:val="24"/>
          <w:szCs w:val="24"/>
        </w:rPr>
        <w:t>商应对符合如下资格条件做出书面承诺）</w:t>
      </w:r>
    </w:p>
    <w:p w14:paraId="6AEE5BC8" w14:textId="77777777" w:rsidR="00542DEF" w:rsidRDefault="00000000">
      <w:pPr>
        <w:adjustRightInd w:val="0"/>
        <w:snapToGrid w:val="0"/>
        <w:spacing w:line="400" w:lineRule="exact"/>
        <w:ind w:left="420"/>
        <w:rPr>
          <w:rFonts w:ascii="仿宋" w:eastAsia="仿宋" w:hAnsi="仿宋" w:cs="Times New Roman" w:hint="eastAsia"/>
          <w:sz w:val="24"/>
          <w:szCs w:val="24"/>
        </w:rPr>
      </w:pPr>
      <w:r>
        <w:rPr>
          <w:rFonts w:ascii="仿宋" w:eastAsia="仿宋" w:hAnsi="仿宋" w:cs="Times New Roman" w:hint="eastAsia"/>
          <w:sz w:val="24"/>
          <w:szCs w:val="24"/>
        </w:rPr>
        <w:t>1.具有独立承担民事责任的能力；</w:t>
      </w:r>
    </w:p>
    <w:p w14:paraId="07061F21" w14:textId="77777777" w:rsidR="00542DEF" w:rsidRDefault="00000000">
      <w:pPr>
        <w:adjustRightInd w:val="0"/>
        <w:snapToGrid w:val="0"/>
        <w:spacing w:line="400" w:lineRule="exact"/>
        <w:ind w:left="420"/>
        <w:rPr>
          <w:rFonts w:ascii="仿宋" w:eastAsia="仿宋" w:hAnsi="仿宋" w:cs="Times New Roman" w:hint="eastAsia"/>
          <w:sz w:val="24"/>
          <w:szCs w:val="24"/>
        </w:rPr>
      </w:pPr>
      <w:r>
        <w:rPr>
          <w:rFonts w:ascii="仿宋" w:eastAsia="仿宋" w:hAnsi="仿宋" w:cs="Times New Roman" w:hint="eastAsia"/>
          <w:sz w:val="24"/>
          <w:szCs w:val="24"/>
        </w:rPr>
        <w:t>2.具有良好的商业信誉；</w:t>
      </w:r>
    </w:p>
    <w:p w14:paraId="520A3311" w14:textId="77777777" w:rsidR="00542DEF" w:rsidRDefault="00000000">
      <w:pPr>
        <w:adjustRightInd w:val="0"/>
        <w:snapToGrid w:val="0"/>
        <w:spacing w:line="400" w:lineRule="exact"/>
        <w:ind w:left="420"/>
        <w:rPr>
          <w:rFonts w:ascii="仿宋" w:eastAsia="仿宋" w:hAnsi="仿宋" w:cs="Times New Roman" w:hint="eastAsia"/>
          <w:sz w:val="24"/>
          <w:szCs w:val="24"/>
        </w:rPr>
      </w:pPr>
      <w:r>
        <w:rPr>
          <w:rFonts w:ascii="仿宋" w:eastAsia="仿宋" w:hAnsi="仿宋" w:cs="Times New Roman" w:hint="eastAsia"/>
          <w:sz w:val="24"/>
          <w:szCs w:val="24"/>
        </w:rPr>
        <w:t>3.具有履行合同所必需的设备和专业技术能力；</w:t>
      </w:r>
    </w:p>
    <w:p w14:paraId="1B38A253" w14:textId="77777777" w:rsidR="00542DEF" w:rsidRDefault="00000000">
      <w:pPr>
        <w:adjustRightInd w:val="0"/>
        <w:snapToGrid w:val="0"/>
        <w:spacing w:line="400" w:lineRule="exact"/>
        <w:ind w:left="420"/>
        <w:rPr>
          <w:rFonts w:ascii="仿宋" w:eastAsia="仿宋" w:hAnsi="仿宋" w:cs="Times New Roman" w:hint="eastAsia"/>
          <w:sz w:val="24"/>
          <w:szCs w:val="24"/>
        </w:rPr>
      </w:pPr>
      <w:r>
        <w:rPr>
          <w:rFonts w:ascii="仿宋" w:eastAsia="仿宋" w:hAnsi="仿宋" w:cs="Times New Roman" w:hint="eastAsia"/>
          <w:sz w:val="24"/>
          <w:szCs w:val="24"/>
        </w:rPr>
        <w:t>4.有依法缴纳税收的良好记录；</w:t>
      </w:r>
    </w:p>
    <w:p w14:paraId="1FD6D202" w14:textId="77777777" w:rsidR="00542DEF" w:rsidRDefault="00000000">
      <w:pPr>
        <w:adjustRightInd w:val="0"/>
        <w:snapToGrid w:val="0"/>
        <w:spacing w:line="400" w:lineRule="exact"/>
        <w:ind w:left="420"/>
        <w:rPr>
          <w:rFonts w:ascii="仿宋" w:eastAsia="仿宋" w:hAnsi="仿宋" w:cs="Times New Roman" w:hint="eastAsia"/>
          <w:sz w:val="24"/>
          <w:szCs w:val="24"/>
        </w:rPr>
      </w:pPr>
      <w:r>
        <w:rPr>
          <w:rFonts w:ascii="仿宋" w:eastAsia="仿宋" w:hAnsi="仿宋" w:cs="Times New Roman" w:hint="eastAsia"/>
          <w:sz w:val="24"/>
          <w:szCs w:val="24"/>
        </w:rPr>
        <w:t>5.参加本次采购活动前三年内，在经营活动中没有重大违法记录；</w:t>
      </w:r>
    </w:p>
    <w:p w14:paraId="054945F0" w14:textId="77777777" w:rsidR="00542DEF" w:rsidRDefault="00000000">
      <w:pPr>
        <w:adjustRightInd w:val="0"/>
        <w:snapToGrid w:val="0"/>
        <w:spacing w:line="400" w:lineRule="exact"/>
        <w:ind w:left="420"/>
        <w:rPr>
          <w:rFonts w:ascii="仿宋" w:eastAsia="仿宋" w:hAnsi="仿宋" w:cs="Times New Roman" w:hint="eastAsia"/>
          <w:sz w:val="24"/>
          <w:szCs w:val="24"/>
        </w:rPr>
      </w:pPr>
      <w:r>
        <w:rPr>
          <w:rFonts w:ascii="仿宋" w:eastAsia="仿宋" w:hAnsi="仿宋" w:cs="Times New Roman" w:hint="eastAsia"/>
          <w:sz w:val="24"/>
          <w:szCs w:val="24"/>
        </w:rPr>
        <w:t>6.法律、行政法规规定的其他条件。</w:t>
      </w:r>
    </w:p>
    <w:p w14:paraId="299DA1C5" w14:textId="77777777" w:rsidR="00542DEF" w:rsidRDefault="00000000">
      <w:pPr>
        <w:adjustRightInd w:val="0"/>
        <w:snapToGrid w:val="0"/>
        <w:spacing w:line="400" w:lineRule="exact"/>
        <w:rPr>
          <w:rFonts w:ascii="仿宋" w:eastAsia="仿宋" w:hAnsi="仿宋" w:cs="Times New Roman" w:hint="eastAsia"/>
          <w:sz w:val="24"/>
          <w:szCs w:val="24"/>
        </w:rPr>
      </w:pPr>
      <w:r>
        <w:rPr>
          <w:rFonts w:ascii="仿宋" w:eastAsia="仿宋" w:hAnsi="仿宋" w:cs="Times New Roman" w:hint="eastAsia"/>
          <w:bCs/>
          <w:sz w:val="24"/>
          <w:szCs w:val="24"/>
        </w:rPr>
        <w:t>五、评审时间、地点及评定原则</w:t>
      </w:r>
    </w:p>
    <w:p w14:paraId="49FFEA4D" w14:textId="7BB22590" w:rsidR="00542DEF" w:rsidRDefault="00000000">
      <w:pPr>
        <w:adjustRightInd w:val="0"/>
        <w:snapToGrid w:val="0"/>
        <w:spacing w:line="400" w:lineRule="exact"/>
        <w:ind w:firstLineChars="200" w:firstLine="480"/>
        <w:rPr>
          <w:rFonts w:ascii="仿宋" w:eastAsia="仿宋" w:hAnsi="仿宋" w:cs="Times New Roman" w:hint="eastAsia"/>
          <w:sz w:val="24"/>
          <w:szCs w:val="24"/>
        </w:rPr>
      </w:pPr>
      <w:r>
        <w:rPr>
          <w:rFonts w:ascii="仿宋" w:eastAsia="仿宋" w:hAnsi="仿宋" w:cs="Times New Roman"/>
          <w:sz w:val="24"/>
          <w:szCs w:val="24"/>
        </w:rPr>
        <w:t>1.</w:t>
      </w:r>
      <w:r>
        <w:rPr>
          <w:rFonts w:ascii="仿宋" w:eastAsia="仿宋" w:hAnsi="仿宋" w:cs="Times New Roman" w:hint="eastAsia"/>
          <w:sz w:val="24"/>
          <w:szCs w:val="24"/>
        </w:rPr>
        <w:t>时间：2024年11月2</w:t>
      </w:r>
      <w:r w:rsidR="0090438B">
        <w:rPr>
          <w:rFonts w:ascii="仿宋" w:eastAsia="仿宋" w:hAnsi="仿宋" w:cs="Times New Roman" w:hint="eastAsia"/>
          <w:sz w:val="24"/>
          <w:szCs w:val="24"/>
        </w:rPr>
        <w:t>7。</w:t>
      </w:r>
    </w:p>
    <w:p w14:paraId="4581E621" w14:textId="7C57F4BA" w:rsidR="00542DEF" w:rsidRDefault="00000000">
      <w:pPr>
        <w:adjustRightInd w:val="0"/>
        <w:snapToGrid w:val="0"/>
        <w:spacing w:line="400" w:lineRule="exact"/>
        <w:ind w:firstLineChars="200" w:firstLine="480"/>
        <w:rPr>
          <w:rFonts w:ascii="仿宋" w:eastAsia="仿宋" w:hAnsi="仿宋" w:cs="Times New Roman" w:hint="eastAsia"/>
          <w:sz w:val="24"/>
          <w:szCs w:val="24"/>
        </w:rPr>
      </w:pPr>
      <w:r>
        <w:rPr>
          <w:rFonts w:ascii="仿宋" w:eastAsia="仿宋" w:hAnsi="仿宋" w:cs="Times New Roman"/>
          <w:sz w:val="24"/>
          <w:szCs w:val="24"/>
        </w:rPr>
        <w:t>2.</w:t>
      </w:r>
      <w:r>
        <w:rPr>
          <w:rFonts w:ascii="仿宋" w:eastAsia="仿宋" w:hAnsi="仿宋" w:cs="Times New Roman" w:hint="eastAsia"/>
          <w:sz w:val="24"/>
          <w:szCs w:val="24"/>
        </w:rPr>
        <w:t>地点：南京邮电大学</w:t>
      </w:r>
      <w:r w:rsidR="0090438B">
        <w:rPr>
          <w:rFonts w:ascii="仿宋" w:eastAsia="仿宋" w:hAnsi="仿宋" w:cs="Times New Roman" w:hint="eastAsia"/>
          <w:sz w:val="24"/>
          <w:szCs w:val="24"/>
        </w:rPr>
        <w:t>材料学科楼。</w:t>
      </w:r>
    </w:p>
    <w:p w14:paraId="183827EF" w14:textId="791D488A" w:rsidR="00542DEF" w:rsidRDefault="00000000">
      <w:pPr>
        <w:adjustRightInd w:val="0"/>
        <w:snapToGrid w:val="0"/>
        <w:spacing w:line="400" w:lineRule="exact"/>
        <w:ind w:firstLineChars="200" w:firstLine="482"/>
        <w:rPr>
          <w:rFonts w:ascii="仿宋" w:eastAsia="仿宋" w:hAnsi="仿宋" w:cs="Times New Roman" w:hint="eastAsia"/>
          <w:b/>
          <w:sz w:val="24"/>
          <w:szCs w:val="24"/>
        </w:rPr>
      </w:pPr>
      <w:r>
        <w:rPr>
          <w:rFonts w:ascii="仿宋" w:eastAsia="仿宋" w:hAnsi="仿宋" w:cs="Times New Roman" w:hint="eastAsia"/>
          <w:b/>
          <w:sz w:val="24"/>
          <w:szCs w:val="24"/>
        </w:rPr>
        <w:t>3</w:t>
      </w:r>
      <w:r>
        <w:rPr>
          <w:rFonts w:ascii="仿宋" w:eastAsia="仿宋" w:hAnsi="仿宋" w:cs="Times New Roman"/>
          <w:b/>
          <w:sz w:val="24"/>
          <w:szCs w:val="24"/>
        </w:rPr>
        <w:t>.</w:t>
      </w:r>
      <w:r>
        <w:rPr>
          <w:rFonts w:ascii="仿宋" w:eastAsia="仿宋" w:hAnsi="仿宋" w:cs="Times New Roman" w:hint="eastAsia"/>
          <w:b/>
          <w:sz w:val="24"/>
          <w:szCs w:val="24"/>
        </w:rPr>
        <w:t>评审</w:t>
      </w:r>
      <w:r>
        <w:rPr>
          <w:rFonts w:ascii="仿宋" w:eastAsia="仿宋" w:hAnsi="仿宋" w:cs="Times New Roman"/>
          <w:b/>
          <w:sz w:val="24"/>
          <w:szCs w:val="24"/>
        </w:rPr>
        <w:t>原则</w:t>
      </w:r>
      <w:r>
        <w:rPr>
          <w:rFonts w:ascii="仿宋" w:eastAsia="仿宋" w:hAnsi="仿宋" w:cs="Times New Roman" w:hint="eastAsia"/>
          <w:b/>
          <w:sz w:val="24"/>
          <w:szCs w:val="24"/>
        </w:rPr>
        <w:t>：</w:t>
      </w:r>
      <w:r w:rsidR="0090438B">
        <w:rPr>
          <w:rFonts w:ascii="仿宋" w:eastAsia="仿宋" w:hAnsi="仿宋" w:cs="Times New Roman" w:hint="eastAsia"/>
          <w:b/>
          <w:sz w:val="24"/>
          <w:szCs w:val="24"/>
        </w:rPr>
        <w:t>综合评</w:t>
      </w:r>
      <w:r w:rsidR="00454A50">
        <w:rPr>
          <w:rFonts w:ascii="仿宋" w:eastAsia="仿宋" w:hAnsi="仿宋" w:cs="Times New Roman" w:hint="eastAsia"/>
          <w:b/>
          <w:sz w:val="24"/>
          <w:szCs w:val="24"/>
        </w:rPr>
        <w:t>分</w:t>
      </w:r>
      <w:r w:rsidR="0090438B">
        <w:rPr>
          <w:rFonts w:ascii="仿宋" w:eastAsia="仿宋" w:hAnsi="仿宋" w:cs="Times New Roman" w:hint="eastAsia"/>
          <w:b/>
          <w:sz w:val="24"/>
          <w:szCs w:val="24"/>
        </w:rPr>
        <w:t>。</w:t>
      </w:r>
    </w:p>
    <w:p w14:paraId="32B736D1" w14:textId="77777777" w:rsidR="00542DEF" w:rsidRDefault="00000000">
      <w:pPr>
        <w:adjustRightInd w:val="0"/>
        <w:snapToGrid w:val="0"/>
        <w:spacing w:line="400" w:lineRule="exact"/>
        <w:rPr>
          <w:rFonts w:ascii="仿宋" w:eastAsia="仿宋" w:hAnsi="仿宋" w:cs="Times New Roman" w:hint="eastAsia"/>
          <w:sz w:val="24"/>
          <w:szCs w:val="24"/>
        </w:rPr>
      </w:pPr>
      <w:r>
        <w:rPr>
          <w:rFonts w:ascii="仿宋" w:eastAsia="仿宋" w:hAnsi="仿宋" w:cs="Times New Roman" w:hint="eastAsia"/>
          <w:bCs/>
          <w:sz w:val="24"/>
          <w:szCs w:val="24"/>
        </w:rPr>
        <w:t>六、联系人及联系方式</w:t>
      </w:r>
    </w:p>
    <w:p w14:paraId="73147BEA" w14:textId="3F26D833" w:rsidR="00542DEF" w:rsidRDefault="00000000">
      <w:pPr>
        <w:adjustRightInd w:val="0"/>
        <w:snapToGrid w:val="0"/>
        <w:spacing w:line="400" w:lineRule="exact"/>
        <w:ind w:firstLine="420"/>
        <w:rPr>
          <w:rFonts w:ascii="仿宋" w:eastAsia="仿宋" w:hAnsi="仿宋" w:cs="Times New Roman" w:hint="eastAsia"/>
          <w:sz w:val="24"/>
          <w:szCs w:val="24"/>
        </w:rPr>
      </w:pPr>
      <w:r>
        <w:rPr>
          <w:rFonts w:ascii="仿宋" w:eastAsia="仿宋" w:hAnsi="仿宋" w:cs="Times New Roman" w:hint="eastAsia"/>
          <w:sz w:val="24"/>
          <w:szCs w:val="24"/>
        </w:rPr>
        <w:t>联 系 人：</w:t>
      </w:r>
      <w:proofErr w:type="gramStart"/>
      <w:r w:rsidR="00251A8C">
        <w:rPr>
          <w:rFonts w:ascii="仿宋" w:eastAsia="仿宋" w:hAnsi="仿宋" w:cs="Times New Roman" w:hint="eastAsia"/>
          <w:sz w:val="24"/>
          <w:szCs w:val="24"/>
        </w:rPr>
        <w:t>戴莹萍</w:t>
      </w:r>
      <w:proofErr w:type="gramEnd"/>
    </w:p>
    <w:p w14:paraId="51CA9172" w14:textId="0F28CEEF" w:rsidR="00542DEF" w:rsidRPr="0090438B" w:rsidRDefault="00000000">
      <w:pPr>
        <w:adjustRightInd w:val="0"/>
        <w:snapToGrid w:val="0"/>
        <w:spacing w:line="400" w:lineRule="exact"/>
        <w:ind w:firstLine="420"/>
        <w:rPr>
          <w:rFonts w:ascii="仿宋" w:eastAsia="仿宋" w:hAnsi="仿宋" w:cs="Times New Roman" w:hint="eastAsia"/>
          <w:sz w:val="24"/>
          <w:szCs w:val="24"/>
        </w:rPr>
      </w:pPr>
      <w:r w:rsidRPr="0090438B">
        <w:rPr>
          <w:rFonts w:ascii="仿宋" w:eastAsia="仿宋" w:hAnsi="仿宋" w:cs="Times New Roman" w:hint="eastAsia"/>
          <w:sz w:val="24"/>
          <w:szCs w:val="24"/>
        </w:rPr>
        <w:t>联系电话：</w:t>
      </w:r>
      <w:proofErr w:type="gramStart"/>
      <w:r w:rsidR="00251A8C">
        <w:rPr>
          <w:rFonts w:ascii="仿宋" w:eastAsia="仿宋" w:hAnsi="仿宋" w:cs="Times New Roman" w:hint="eastAsia"/>
          <w:sz w:val="24"/>
          <w:szCs w:val="24"/>
        </w:rPr>
        <w:t>18817639762</w:t>
      </w:r>
      <w:r w:rsidRPr="0090438B">
        <w:rPr>
          <w:rFonts w:ascii="仿宋" w:eastAsia="仿宋" w:hAnsi="仿宋" w:cs="Times New Roman"/>
          <w:sz w:val="24"/>
          <w:szCs w:val="24"/>
        </w:rPr>
        <w:t xml:space="preserve">  </w:t>
      </w:r>
      <w:proofErr w:type="spellStart"/>
      <w:r w:rsidRPr="0090438B">
        <w:rPr>
          <w:rFonts w:ascii="仿宋" w:eastAsia="仿宋" w:hAnsi="仿宋" w:cs="Times New Roman"/>
          <w:sz w:val="24"/>
          <w:szCs w:val="24"/>
        </w:rPr>
        <w:t>Email</w:t>
      </w:r>
      <w:proofErr w:type="gramEnd"/>
      <w:r w:rsidRPr="0090438B">
        <w:rPr>
          <w:rFonts w:ascii="仿宋" w:eastAsia="仿宋" w:hAnsi="仿宋" w:cs="Times New Roman"/>
          <w:sz w:val="24"/>
          <w:szCs w:val="24"/>
        </w:rPr>
        <w:t>:</w:t>
      </w:r>
      <w:r w:rsidR="0090438B" w:rsidRPr="0090438B">
        <w:rPr>
          <w:rFonts w:ascii="仿宋" w:eastAsia="仿宋" w:hAnsi="仿宋" w:cs="Times New Roman" w:hint="eastAsia"/>
          <w:sz w:val="24"/>
          <w:szCs w:val="24"/>
        </w:rPr>
        <w:t>iam</w:t>
      </w:r>
      <w:r w:rsidR="00251A8C">
        <w:rPr>
          <w:rFonts w:ascii="仿宋" w:eastAsia="仿宋" w:hAnsi="仿宋" w:cs="Times New Roman" w:hint="eastAsia"/>
          <w:sz w:val="24"/>
          <w:szCs w:val="24"/>
        </w:rPr>
        <w:t>ypdai</w:t>
      </w:r>
      <w:r w:rsidR="0090438B" w:rsidRPr="0090438B">
        <w:rPr>
          <w:rFonts w:ascii="仿宋" w:eastAsia="仿宋" w:hAnsi="仿宋" w:cs="Times New Roman" w:hint="eastAsia"/>
          <w:sz w:val="24"/>
          <w:szCs w:val="24"/>
        </w:rPr>
        <w:t>@n</w:t>
      </w:r>
      <w:r w:rsidR="007472E4">
        <w:rPr>
          <w:rFonts w:ascii="仿宋" w:eastAsia="仿宋" w:hAnsi="仿宋" w:cs="Times New Roman" w:hint="eastAsia"/>
          <w:sz w:val="24"/>
          <w:szCs w:val="24"/>
        </w:rPr>
        <w:t>j</w:t>
      </w:r>
      <w:r w:rsidR="0090438B" w:rsidRPr="0090438B">
        <w:rPr>
          <w:rFonts w:ascii="仿宋" w:eastAsia="仿宋" w:hAnsi="仿宋" w:cs="Times New Roman" w:hint="eastAsia"/>
          <w:sz w:val="24"/>
          <w:szCs w:val="24"/>
        </w:rPr>
        <w:t>upt.edu.cn</w:t>
      </w:r>
      <w:proofErr w:type="spellEnd"/>
    </w:p>
    <w:p w14:paraId="7C225726" w14:textId="178D2623" w:rsidR="00542DEF" w:rsidRPr="0090438B" w:rsidRDefault="00000000">
      <w:pPr>
        <w:adjustRightInd w:val="0"/>
        <w:snapToGrid w:val="0"/>
        <w:spacing w:line="400" w:lineRule="exact"/>
        <w:ind w:firstLine="420"/>
        <w:rPr>
          <w:rFonts w:ascii="仿宋" w:eastAsia="仿宋" w:hAnsi="仿宋" w:cs="Times New Roman" w:hint="eastAsia"/>
          <w:sz w:val="24"/>
          <w:szCs w:val="24"/>
        </w:rPr>
      </w:pPr>
      <w:r w:rsidRPr="0090438B">
        <w:rPr>
          <w:rFonts w:ascii="仿宋" w:eastAsia="仿宋" w:hAnsi="仿宋" w:cs="Times New Roman" w:hint="eastAsia"/>
          <w:sz w:val="24"/>
          <w:szCs w:val="24"/>
        </w:rPr>
        <w:t>联系地址：</w:t>
      </w:r>
      <w:r w:rsidRPr="0090438B">
        <w:rPr>
          <w:rFonts w:ascii="仿宋" w:eastAsia="仿宋" w:hAnsi="仿宋" w:cs="Times New Roman"/>
          <w:sz w:val="24"/>
          <w:szCs w:val="24"/>
        </w:rPr>
        <w:t xml:space="preserve"> </w:t>
      </w:r>
      <w:r w:rsidRPr="0090438B">
        <w:rPr>
          <w:rFonts w:ascii="仿宋" w:eastAsia="仿宋" w:hAnsi="仿宋" w:cs="Times New Roman" w:hint="eastAsia"/>
          <w:sz w:val="24"/>
          <w:szCs w:val="24"/>
        </w:rPr>
        <w:t>南京邮电大学</w:t>
      </w:r>
      <w:r w:rsidR="0090438B" w:rsidRPr="0090438B">
        <w:rPr>
          <w:rFonts w:ascii="仿宋" w:eastAsia="仿宋" w:hAnsi="仿宋" w:cs="Times New Roman" w:hint="eastAsia"/>
          <w:sz w:val="24"/>
          <w:szCs w:val="24"/>
        </w:rPr>
        <w:t>材料</w:t>
      </w:r>
      <w:proofErr w:type="gramStart"/>
      <w:r w:rsidR="0090438B" w:rsidRPr="0090438B">
        <w:rPr>
          <w:rFonts w:ascii="仿宋" w:eastAsia="仿宋" w:hAnsi="仿宋" w:cs="Times New Roman" w:hint="eastAsia"/>
          <w:sz w:val="24"/>
          <w:szCs w:val="24"/>
        </w:rPr>
        <w:t>学科楼</w:t>
      </w:r>
      <w:proofErr w:type="gramEnd"/>
      <w:r w:rsidR="0090438B" w:rsidRPr="0090438B">
        <w:rPr>
          <w:rFonts w:ascii="仿宋" w:eastAsia="仿宋" w:hAnsi="仿宋" w:cs="Times New Roman" w:hint="eastAsia"/>
          <w:sz w:val="24"/>
          <w:szCs w:val="24"/>
        </w:rPr>
        <w:t>2</w:t>
      </w:r>
      <w:r w:rsidR="00251A8C">
        <w:rPr>
          <w:rFonts w:ascii="仿宋" w:eastAsia="仿宋" w:hAnsi="仿宋" w:cs="Times New Roman" w:hint="eastAsia"/>
          <w:sz w:val="24"/>
          <w:szCs w:val="24"/>
        </w:rPr>
        <w:t>40</w:t>
      </w:r>
    </w:p>
    <w:p w14:paraId="6905455F" w14:textId="3E06C448" w:rsidR="00542DEF" w:rsidRDefault="00000000" w:rsidP="0090438B">
      <w:pPr>
        <w:shd w:val="clear" w:color="auto" w:fill="FFFFFF"/>
        <w:adjustRightInd w:val="0"/>
        <w:snapToGrid w:val="0"/>
        <w:spacing w:before="100" w:beforeAutospacing="1" w:line="400" w:lineRule="exact"/>
        <w:ind w:left="360" w:hangingChars="150" w:hanging="360"/>
        <w:rPr>
          <w:rFonts w:ascii="仿宋" w:eastAsia="仿宋" w:hAnsi="仿宋" w:cs="Times New Roman" w:hint="eastAsia"/>
          <w:b/>
          <w:sz w:val="24"/>
          <w:szCs w:val="24"/>
        </w:rPr>
      </w:pPr>
      <w:r>
        <w:rPr>
          <w:rFonts w:ascii="仿宋" w:eastAsia="仿宋" w:hAnsi="仿宋" w:cs="Times New Roman" w:hint="eastAsia"/>
          <w:sz w:val="24"/>
          <w:szCs w:val="24"/>
        </w:rPr>
        <w:t>七、请供应商按询价响应报价表格式</w:t>
      </w:r>
      <w:r>
        <w:rPr>
          <w:rFonts w:ascii="仿宋" w:eastAsia="仿宋" w:hAnsi="仿宋" w:cs="Times New Roman" w:hint="eastAsia"/>
          <w:b/>
          <w:sz w:val="24"/>
          <w:szCs w:val="24"/>
        </w:rPr>
        <w:t>一次报出不得更改的价格</w:t>
      </w:r>
      <w:r>
        <w:rPr>
          <w:rFonts w:ascii="仿宋" w:eastAsia="仿宋" w:hAnsi="仿宋" w:cs="Times New Roman" w:hint="eastAsia"/>
          <w:sz w:val="24"/>
          <w:szCs w:val="24"/>
        </w:rPr>
        <w:t>，并在2024年11月2</w:t>
      </w:r>
      <w:r w:rsidR="0090438B">
        <w:rPr>
          <w:rFonts w:ascii="仿宋" w:eastAsia="仿宋" w:hAnsi="仿宋" w:cs="Times New Roman" w:hint="eastAsia"/>
          <w:sz w:val="24"/>
          <w:szCs w:val="24"/>
        </w:rPr>
        <w:t>6</w:t>
      </w:r>
      <w:r>
        <w:rPr>
          <w:rFonts w:ascii="仿宋" w:eastAsia="仿宋" w:hAnsi="仿宋" w:cs="Times New Roman" w:hint="eastAsia"/>
          <w:sz w:val="24"/>
          <w:szCs w:val="24"/>
        </w:rPr>
        <w:t>日15时（北京时间）前送达。响应材料至少应包含：</w:t>
      </w:r>
      <w:r>
        <w:rPr>
          <w:rFonts w:ascii="仿宋" w:eastAsia="仿宋" w:hAnsi="仿宋" w:cs="Times New Roman" w:hint="eastAsia"/>
          <w:b/>
          <w:sz w:val="24"/>
          <w:szCs w:val="24"/>
        </w:rPr>
        <w:t>1、法人授权书；2、代理人身份证复印件；3、加盖公章的报价表及承诺书。</w:t>
      </w:r>
    </w:p>
    <w:p w14:paraId="6CF54B18" w14:textId="77777777" w:rsidR="0090438B" w:rsidRDefault="0090438B" w:rsidP="0090438B">
      <w:pPr>
        <w:shd w:val="clear" w:color="auto" w:fill="FFFFFF"/>
        <w:adjustRightInd w:val="0"/>
        <w:snapToGrid w:val="0"/>
        <w:spacing w:before="100" w:beforeAutospacing="1" w:line="400" w:lineRule="exact"/>
        <w:ind w:left="360" w:hangingChars="150" w:hanging="360"/>
        <w:rPr>
          <w:rFonts w:ascii="仿宋" w:eastAsia="仿宋" w:hAnsi="仿宋" w:cs="Times New Roman" w:hint="eastAsia"/>
          <w:sz w:val="24"/>
          <w:szCs w:val="24"/>
        </w:rPr>
      </w:pPr>
    </w:p>
    <w:p w14:paraId="06A0E270" w14:textId="77777777" w:rsidR="0090438B" w:rsidRDefault="0090438B" w:rsidP="00795328">
      <w:pPr>
        <w:adjustRightInd w:val="0"/>
        <w:snapToGrid w:val="0"/>
        <w:spacing w:line="400" w:lineRule="exact"/>
        <w:rPr>
          <w:rFonts w:ascii="仿宋" w:eastAsia="仿宋" w:hAnsi="仿宋" w:cs="Times New Roman" w:hint="eastAsia"/>
          <w:b/>
          <w:sz w:val="24"/>
          <w:szCs w:val="24"/>
        </w:rPr>
        <w:sectPr w:rsidR="0090438B">
          <w:pgSz w:w="11906" w:h="16838"/>
          <w:pgMar w:top="1440" w:right="1800" w:bottom="1440" w:left="1800" w:header="851" w:footer="992" w:gutter="0"/>
          <w:cols w:space="425"/>
          <w:docGrid w:type="lines" w:linePitch="312"/>
        </w:sectPr>
      </w:pPr>
    </w:p>
    <w:p w14:paraId="4EAB422B" w14:textId="77777777" w:rsidR="00542DEF" w:rsidRDefault="00000000">
      <w:pPr>
        <w:widowControl/>
        <w:spacing w:line="400" w:lineRule="exact"/>
        <w:ind w:firstLineChars="900" w:firstLine="2891"/>
        <w:jc w:val="left"/>
        <w:rPr>
          <w:rFonts w:ascii="仿宋" w:eastAsia="仿宋" w:hAnsi="仿宋" w:cs="Times New Roman" w:hint="eastAsia"/>
          <w:b/>
          <w:sz w:val="24"/>
          <w:szCs w:val="24"/>
        </w:rPr>
      </w:pPr>
      <w:r>
        <w:rPr>
          <w:rFonts w:ascii="仿宋" w:eastAsia="仿宋" w:hAnsi="仿宋" w:cs="Times New Roman" w:hint="eastAsia"/>
          <w:b/>
          <w:bCs/>
          <w:sz w:val="32"/>
          <w:szCs w:val="32"/>
        </w:rPr>
        <w:lastRenderedPageBreak/>
        <w:t>询价响应报价表</w:t>
      </w:r>
    </w:p>
    <w:p w14:paraId="401F0BA4" w14:textId="77777777" w:rsidR="00542DEF" w:rsidRDefault="00000000">
      <w:pPr>
        <w:adjustRightInd w:val="0"/>
        <w:snapToGrid w:val="0"/>
        <w:spacing w:line="400" w:lineRule="exact"/>
        <w:jc w:val="center"/>
        <w:rPr>
          <w:rFonts w:ascii="仿宋" w:eastAsia="仿宋" w:hAnsi="仿宋" w:cs="Times New Roman" w:hint="eastAsia"/>
          <w:b/>
          <w:sz w:val="24"/>
          <w:szCs w:val="24"/>
        </w:rPr>
      </w:pPr>
      <w:r>
        <w:rPr>
          <w:rFonts w:ascii="仿宋" w:eastAsia="仿宋" w:hAnsi="仿宋" w:hint="eastAsia"/>
          <w:b/>
          <w:sz w:val="24"/>
          <w:szCs w:val="24"/>
        </w:rPr>
        <w:t>（表格格式可根据项目特点自行设计）</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92"/>
        <w:gridCol w:w="442"/>
        <w:gridCol w:w="1134"/>
        <w:gridCol w:w="997"/>
        <w:gridCol w:w="845"/>
        <w:gridCol w:w="1155"/>
        <w:gridCol w:w="1113"/>
        <w:gridCol w:w="930"/>
      </w:tblGrid>
      <w:tr w:rsidR="00542DEF" w14:paraId="45D1E7E7" w14:textId="77777777">
        <w:trPr>
          <w:trHeight w:val="758"/>
        </w:trPr>
        <w:tc>
          <w:tcPr>
            <w:tcW w:w="988" w:type="dxa"/>
            <w:shd w:val="clear" w:color="auto" w:fill="auto"/>
            <w:vAlign w:val="center"/>
          </w:tcPr>
          <w:p w14:paraId="0DA4BDE4"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联系人</w:t>
            </w:r>
          </w:p>
        </w:tc>
        <w:tc>
          <w:tcPr>
            <w:tcW w:w="3265" w:type="dxa"/>
            <w:gridSpan w:val="4"/>
          </w:tcPr>
          <w:p w14:paraId="4539A29C"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845" w:type="dxa"/>
            <w:shd w:val="clear" w:color="auto" w:fill="auto"/>
            <w:vAlign w:val="center"/>
          </w:tcPr>
          <w:p w14:paraId="337E0172"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联系电话</w:t>
            </w:r>
          </w:p>
        </w:tc>
        <w:tc>
          <w:tcPr>
            <w:tcW w:w="3198" w:type="dxa"/>
            <w:gridSpan w:val="3"/>
            <w:shd w:val="clear" w:color="auto" w:fill="auto"/>
            <w:vAlign w:val="center"/>
          </w:tcPr>
          <w:p w14:paraId="69B3A273"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r>
      <w:tr w:rsidR="00542DEF" w14:paraId="0F5B48D5" w14:textId="77777777">
        <w:trPr>
          <w:trHeight w:val="758"/>
        </w:trPr>
        <w:tc>
          <w:tcPr>
            <w:tcW w:w="2122" w:type="dxa"/>
            <w:gridSpan w:val="3"/>
            <w:shd w:val="clear" w:color="auto" w:fill="auto"/>
            <w:vAlign w:val="center"/>
          </w:tcPr>
          <w:p w14:paraId="05B37A48"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报价项目名称</w:t>
            </w:r>
          </w:p>
        </w:tc>
        <w:tc>
          <w:tcPr>
            <w:tcW w:w="6174" w:type="dxa"/>
            <w:gridSpan w:val="6"/>
            <w:shd w:val="clear" w:color="auto" w:fill="auto"/>
            <w:vAlign w:val="center"/>
          </w:tcPr>
          <w:p w14:paraId="0BD53304" w14:textId="77777777" w:rsidR="00542DEF" w:rsidRDefault="00542DEF">
            <w:pPr>
              <w:widowControl/>
              <w:jc w:val="center"/>
              <w:rPr>
                <w:rFonts w:ascii="仿宋_GB2312" w:eastAsia="仿宋_GB2312" w:hAnsi="宋体" w:cs="宋体" w:hint="eastAsia"/>
                <w:kern w:val="0"/>
                <w:sz w:val="24"/>
                <w:szCs w:val="24"/>
              </w:rPr>
            </w:pPr>
          </w:p>
        </w:tc>
      </w:tr>
      <w:tr w:rsidR="00542DEF" w14:paraId="57257B81" w14:textId="77777777">
        <w:trPr>
          <w:trHeight w:val="780"/>
        </w:trPr>
        <w:tc>
          <w:tcPr>
            <w:tcW w:w="988" w:type="dxa"/>
            <w:shd w:val="clear" w:color="auto" w:fill="auto"/>
            <w:vAlign w:val="center"/>
          </w:tcPr>
          <w:p w14:paraId="1BA5B135"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报价货物名称</w:t>
            </w:r>
          </w:p>
        </w:tc>
        <w:tc>
          <w:tcPr>
            <w:tcW w:w="1134" w:type="dxa"/>
            <w:gridSpan w:val="2"/>
            <w:vAlign w:val="center"/>
          </w:tcPr>
          <w:p w14:paraId="5FDC6AE8"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品牌</w:t>
            </w:r>
          </w:p>
          <w:p w14:paraId="38F0FD3F"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型号</w:t>
            </w:r>
          </w:p>
        </w:tc>
        <w:tc>
          <w:tcPr>
            <w:tcW w:w="1134" w:type="dxa"/>
            <w:shd w:val="clear" w:color="auto" w:fill="auto"/>
            <w:vAlign w:val="center"/>
          </w:tcPr>
          <w:p w14:paraId="7428B2FB"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单价</w:t>
            </w:r>
          </w:p>
        </w:tc>
        <w:tc>
          <w:tcPr>
            <w:tcW w:w="997" w:type="dxa"/>
            <w:shd w:val="clear" w:color="auto" w:fill="auto"/>
            <w:vAlign w:val="center"/>
          </w:tcPr>
          <w:p w14:paraId="3A41E8DB"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产地</w:t>
            </w:r>
          </w:p>
        </w:tc>
        <w:tc>
          <w:tcPr>
            <w:tcW w:w="845" w:type="dxa"/>
            <w:shd w:val="clear" w:color="auto" w:fill="auto"/>
            <w:vAlign w:val="center"/>
          </w:tcPr>
          <w:p w14:paraId="01BFE9B0"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配置是否满足</w:t>
            </w:r>
          </w:p>
        </w:tc>
        <w:tc>
          <w:tcPr>
            <w:tcW w:w="1155" w:type="dxa"/>
            <w:shd w:val="clear" w:color="auto" w:fill="auto"/>
            <w:vAlign w:val="center"/>
          </w:tcPr>
          <w:p w14:paraId="075EC06D"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供货时间能否满足</w:t>
            </w:r>
          </w:p>
        </w:tc>
        <w:tc>
          <w:tcPr>
            <w:tcW w:w="1113" w:type="dxa"/>
            <w:shd w:val="clear" w:color="auto" w:fill="auto"/>
            <w:vAlign w:val="center"/>
          </w:tcPr>
          <w:p w14:paraId="08A761AA"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质保期</w:t>
            </w:r>
          </w:p>
        </w:tc>
        <w:tc>
          <w:tcPr>
            <w:tcW w:w="930" w:type="dxa"/>
            <w:shd w:val="clear" w:color="auto" w:fill="auto"/>
            <w:vAlign w:val="center"/>
          </w:tcPr>
          <w:p w14:paraId="753F7A01"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服务承诺</w:t>
            </w:r>
          </w:p>
        </w:tc>
      </w:tr>
      <w:tr w:rsidR="00542DEF" w14:paraId="2CAFE34B" w14:textId="77777777">
        <w:trPr>
          <w:trHeight w:val="660"/>
        </w:trPr>
        <w:tc>
          <w:tcPr>
            <w:tcW w:w="988" w:type="dxa"/>
            <w:shd w:val="clear" w:color="auto" w:fill="auto"/>
            <w:vAlign w:val="center"/>
          </w:tcPr>
          <w:p w14:paraId="7F6D48BF"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34" w:type="dxa"/>
            <w:gridSpan w:val="2"/>
          </w:tcPr>
          <w:p w14:paraId="70C9FD13" w14:textId="77777777" w:rsidR="00542DEF" w:rsidRDefault="00542DEF">
            <w:pPr>
              <w:widowControl/>
              <w:jc w:val="left"/>
              <w:rPr>
                <w:rFonts w:ascii="仿宋_GB2312" w:eastAsia="仿宋_GB2312" w:hAnsi="宋体" w:cs="宋体" w:hint="eastAsia"/>
                <w:kern w:val="0"/>
                <w:sz w:val="24"/>
                <w:szCs w:val="24"/>
              </w:rPr>
            </w:pPr>
          </w:p>
        </w:tc>
        <w:tc>
          <w:tcPr>
            <w:tcW w:w="1134" w:type="dxa"/>
            <w:shd w:val="clear" w:color="auto" w:fill="auto"/>
            <w:vAlign w:val="center"/>
          </w:tcPr>
          <w:p w14:paraId="73393FC6"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997" w:type="dxa"/>
            <w:shd w:val="clear" w:color="auto" w:fill="auto"/>
            <w:vAlign w:val="center"/>
          </w:tcPr>
          <w:p w14:paraId="006D63E9"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845" w:type="dxa"/>
            <w:shd w:val="clear" w:color="auto" w:fill="auto"/>
            <w:vAlign w:val="center"/>
          </w:tcPr>
          <w:p w14:paraId="329BA8E5"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55" w:type="dxa"/>
            <w:shd w:val="clear" w:color="auto" w:fill="auto"/>
            <w:vAlign w:val="center"/>
          </w:tcPr>
          <w:p w14:paraId="213BED59"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13" w:type="dxa"/>
            <w:shd w:val="clear" w:color="auto" w:fill="auto"/>
            <w:vAlign w:val="center"/>
          </w:tcPr>
          <w:p w14:paraId="4F3AFBC4"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930" w:type="dxa"/>
            <w:shd w:val="clear" w:color="auto" w:fill="auto"/>
            <w:vAlign w:val="center"/>
          </w:tcPr>
          <w:p w14:paraId="63BE4689" w14:textId="77777777" w:rsidR="00542DEF" w:rsidRDefault="00000000">
            <w:pPr>
              <w:widowControl/>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p>
        </w:tc>
      </w:tr>
      <w:tr w:rsidR="00542DEF" w14:paraId="21EE8DE7" w14:textId="77777777">
        <w:trPr>
          <w:trHeight w:val="660"/>
        </w:trPr>
        <w:tc>
          <w:tcPr>
            <w:tcW w:w="988" w:type="dxa"/>
            <w:shd w:val="clear" w:color="auto" w:fill="auto"/>
            <w:vAlign w:val="center"/>
          </w:tcPr>
          <w:p w14:paraId="6331832C"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34" w:type="dxa"/>
            <w:gridSpan w:val="2"/>
          </w:tcPr>
          <w:p w14:paraId="7935F28D" w14:textId="77777777" w:rsidR="00542DEF" w:rsidRDefault="00542DEF">
            <w:pPr>
              <w:widowControl/>
              <w:jc w:val="left"/>
              <w:rPr>
                <w:rFonts w:ascii="仿宋_GB2312" w:eastAsia="仿宋_GB2312" w:hAnsi="宋体" w:cs="宋体" w:hint="eastAsia"/>
                <w:kern w:val="0"/>
                <w:sz w:val="24"/>
                <w:szCs w:val="24"/>
              </w:rPr>
            </w:pPr>
          </w:p>
        </w:tc>
        <w:tc>
          <w:tcPr>
            <w:tcW w:w="1134" w:type="dxa"/>
            <w:shd w:val="clear" w:color="auto" w:fill="auto"/>
            <w:vAlign w:val="center"/>
          </w:tcPr>
          <w:p w14:paraId="0631A601"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997" w:type="dxa"/>
            <w:shd w:val="clear" w:color="auto" w:fill="auto"/>
            <w:vAlign w:val="center"/>
          </w:tcPr>
          <w:p w14:paraId="284B98D8"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845" w:type="dxa"/>
            <w:shd w:val="clear" w:color="auto" w:fill="auto"/>
            <w:vAlign w:val="center"/>
          </w:tcPr>
          <w:p w14:paraId="53D5BFCA"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55" w:type="dxa"/>
            <w:shd w:val="clear" w:color="auto" w:fill="auto"/>
            <w:vAlign w:val="center"/>
          </w:tcPr>
          <w:p w14:paraId="1C2C36D3"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13" w:type="dxa"/>
            <w:shd w:val="clear" w:color="auto" w:fill="auto"/>
            <w:vAlign w:val="center"/>
          </w:tcPr>
          <w:p w14:paraId="686E05D9"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930" w:type="dxa"/>
            <w:shd w:val="clear" w:color="auto" w:fill="auto"/>
            <w:vAlign w:val="center"/>
          </w:tcPr>
          <w:p w14:paraId="5BFB96D3" w14:textId="77777777" w:rsidR="00542DEF" w:rsidRDefault="00000000">
            <w:pPr>
              <w:widowControl/>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p>
        </w:tc>
      </w:tr>
      <w:tr w:rsidR="00542DEF" w14:paraId="6CAC5057" w14:textId="77777777">
        <w:trPr>
          <w:trHeight w:val="660"/>
        </w:trPr>
        <w:tc>
          <w:tcPr>
            <w:tcW w:w="988" w:type="dxa"/>
            <w:shd w:val="clear" w:color="auto" w:fill="auto"/>
            <w:vAlign w:val="center"/>
          </w:tcPr>
          <w:p w14:paraId="72F0379B"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34" w:type="dxa"/>
            <w:gridSpan w:val="2"/>
          </w:tcPr>
          <w:p w14:paraId="0E6A0DBA" w14:textId="77777777" w:rsidR="00542DEF" w:rsidRDefault="00542DEF">
            <w:pPr>
              <w:widowControl/>
              <w:jc w:val="left"/>
              <w:rPr>
                <w:rFonts w:ascii="仿宋_GB2312" w:eastAsia="仿宋_GB2312" w:hAnsi="宋体" w:cs="宋体" w:hint="eastAsia"/>
                <w:kern w:val="0"/>
                <w:sz w:val="24"/>
                <w:szCs w:val="24"/>
              </w:rPr>
            </w:pPr>
          </w:p>
        </w:tc>
        <w:tc>
          <w:tcPr>
            <w:tcW w:w="1134" w:type="dxa"/>
            <w:shd w:val="clear" w:color="auto" w:fill="auto"/>
            <w:vAlign w:val="center"/>
          </w:tcPr>
          <w:p w14:paraId="4692F21E"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997" w:type="dxa"/>
            <w:shd w:val="clear" w:color="auto" w:fill="auto"/>
            <w:vAlign w:val="center"/>
          </w:tcPr>
          <w:p w14:paraId="50160296"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845" w:type="dxa"/>
            <w:shd w:val="clear" w:color="auto" w:fill="auto"/>
            <w:vAlign w:val="center"/>
          </w:tcPr>
          <w:p w14:paraId="0A064699"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55" w:type="dxa"/>
            <w:shd w:val="clear" w:color="auto" w:fill="auto"/>
            <w:vAlign w:val="center"/>
          </w:tcPr>
          <w:p w14:paraId="086ACBC3"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13" w:type="dxa"/>
            <w:shd w:val="clear" w:color="auto" w:fill="auto"/>
            <w:vAlign w:val="center"/>
          </w:tcPr>
          <w:p w14:paraId="0969D1AA"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930" w:type="dxa"/>
            <w:shd w:val="clear" w:color="auto" w:fill="auto"/>
            <w:vAlign w:val="center"/>
          </w:tcPr>
          <w:p w14:paraId="10303151" w14:textId="77777777" w:rsidR="00542DEF" w:rsidRDefault="00000000">
            <w:pPr>
              <w:widowControl/>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p>
        </w:tc>
      </w:tr>
      <w:tr w:rsidR="00542DEF" w14:paraId="0A5AD0EA" w14:textId="77777777">
        <w:trPr>
          <w:trHeight w:val="660"/>
        </w:trPr>
        <w:tc>
          <w:tcPr>
            <w:tcW w:w="988" w:type="dxa"/>
            <w:shd w:val="clear" w:color="auto" w:fill="auto"/>
            <w:vAlign w:val="center"/>
          </w:tcPr>
          <w:p w14:paraId="7F2DB9E5"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34" w:type="dxa"/>
            <w:gridSpan w:val="2"/>
          </w:tcPr>
          <w:p w14:paraId="6A186881" w14:textId="77777777" w:rsidR="00542DEF" w:rsidRDefault="00542DEF">
            <w:pPr>
              <w:widowControl/>
              <w:jc w:val="left"/>
              <w:rPr>
                <w:rFonts w:ascii="仿宋_GB2312" w:eastAsia="仿宋_GB2312" w:hAnsi="宋体" w:cs="宋体" w:hint="eastAsia"/>
                <w:kern w:val="0"/>
                <w:sz w:val="24"/>
                <w:szCs w:val="24"/>
              </w:rPr>
            </w:pPr>
          </w:p>
        </w:tc>
        <w:tc>
          <w:tcPr>
            <w:tcW w:w="1134" w:type="dxa"/>
            <w:shd w:val="clear" w:color="auto" w:fill="auto"/>
            <w:vAlign w:val="center"/>
          </w:tcPr>
          <w:p w14:paraId="6853A776"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997" w:type="dxa"/>
            <w:shd w:val="clear" w:color="auto" w:fill="auto"/>
            <w:vAlign w:val="center"/>
          </w:tcPr>
          <w:p w14:paraId="66C42702"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845" w:type="dxa"/>
            <w:shd w:val="clear" w:color="auto" w:fill="auto"/>
            <w:vAlign w:val="center"/>
          </w:tcPr>
          <w:p w14:paraId="1EDA98C0"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55" w:type="dxa"/>
            <w:shd w:val="clear" w:color="auto" w:fill="auto"/>
            <w:vAlign w:val="center"/>
          </w:tcPr>
          <w:p w14:paraId="229CABFE"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13" w:type="dxa"/>
            <w:shd w:val="clear" w:color="auto" w:fill="auto"/>
            <w:vAlign w:val="center"/>
          </w:tcPr>
          <w:p w14:paraId="4E87FF82"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930" w:type="dxa"/>
            <w:shd w:val="clear" w:color="auto" w:fill="auto"/>
            <w:vAlign w:val="center"/>
          </w:tcPr>
          <w:p w14:paraId="3D114756" w14:textId="77777777" w:rsidR="00542DEF" w:rsidRDefault="00000000">
            <w:pPr>
              <w:widowControl/>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p>
        </w:tc>
      </w:tr>
      <w:tr w:rsidR="00542DEF" w14:paraId="1D114156" w14:textId="77777777">
        <w:trPr>
          <w:trHeight w:val="575"/>
        </w:trPr>
        <w:tc>
          <w:tcPr>
            <w:tcW w:w="988" w:type="dxa"/>
            <w:shd w:val="clear" w:color="auto" w:fill="auto"/>
            <w:vAlign w:val="center"/>
          </w:tcPr>
          <w:p w14:paraId="53393BA8"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34" w:type="dxa"/>
            <w:gridSpan w:val="2"/>
          </w:tcPr>
          <w:p w14:paraId="160A51E9" w14:textId="77777777" w:rsidR="00542DEF" w:rsidRDefault="00542DEF">
            <w:pPr>
              <w:widowControl/>
              <w:jc w:val="left"/>
              <w:rPr>
                <w:rFonts w:ascii="仿宋_GB2312" w:eastAsia="仿宋_GB2312" w:hAnsi="宋体" w:cs="宋体" w:hint="eastAsia"/>
                <w:kern w:val="0"/>
                <w:sz w:val="24"/>
                <w:szCs w:val="24"/>
              </w:rPr>
            </w:pPr>
          </w:p>
        </w:tc>
        <w:tc>
          <w:tcPr>
            <w:tcW w:w="1134" w:type="dxa"/>
            <w:shd w:val="clear" w:color="auto" w:fill="auto"/>
            <w:vAlign w:val="center"/>
          </w:tcPr>
          <w:p w14:paraId="5F63D4B1"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997" w:type="dxa"/>
            <w:shd w:val="clear" w:color="auto" w:fill="auto"/>
            <w:vAlign w:val="center"/>
          </w:tcPr>
          <w:p w14:paraId="2748452D"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845" w:type="dxa"/>
            <w:shd w:val="clear" w:color="auto" w:fill="auto"/>
            <w:vAlign w:val="center"/>
          </w:tcPr>
          <w:p w14:paraId="71AF3358"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55" w:type="dxa"/>
            <w:shd w:val="clear" w:color="auto" w:fill="auto"/>
            <w:vAlign w:val="center"/>
          </w:tcPr>
          <w:p w14:paraId="3DAB4166"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1113" w:type="dxa"/>
            <w:shd w:val="clear" w:color="auto" w:fill="auto"/>
            <w:vAlign w:val="center"/>
          </w:tcPr>
          <w:p w14:paraId="7382BE32" w14:textId="77777777" w:rsidR="00542DEF" w:rsidRDefault="00000000">
            <w:pPr>
              <w:widowControl/>
              <w:jc w:val="center"/>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　</w:t>
            </w:r>
          </w:p>
        </w:tc>
        <w:tc>
          <w:tcPr>
            <w:tcW w:w="930" w:type="dxa"/>
            <w:shd w:val="clear" w:color="auto" w:fill="auto"/>
            <w:vAlign w:val="center"/>
          </w:tcPr>
          <w:p w14:paraId="2EDEA215" w14:textId="77777777" w:rsidR="00542DEF" w:rsidRDefault="00000000">
            <w:pPr>
              <w:widowControl/>
              <w:jc w:val="left"/>
              <w:rPr>
                <w:rFonts w:ascii="宋体" w:eastAsia="宋体" w:hAnsi="宋体" w:cs="宋体" w:hint="eastAsia"/>
                <w:kern w:val="0"/>
                <w:sz w:val="24"/>
                <w:szCs w:val="24"/>
              </w:rPr>
            </w:pPr>
            <w:r>
              <w:rPr>
                <w:rFonts w:ascii="宋体" w:eastAsia="宋体" w:hAnsi="宋体" w:cs="宋体" w:hint="eastAsia"/>
                <w:kern w:val="0"/>
                <w:sz w:val="24"/>
                <w:szCs w:val="24"/>
              </w:rPr>
              <w:t xml:space="preserve">　</w:t>
            </w:r>
          </w:p>
        </w:tc>
      </w:tr>
      <w:tr w:rsidR="00542DEF" w14:paraId="10279484" w14:textId="77777777">
        <w:trPr>
          <w:trHeight w:val="480"/>
        </w:trPr>
        <w:tc>
          <w:tcPr>
            <w:tcW w:w="1680" w:type="dxa"/>
            <w:gridSpan w:val="2"/>
            <w:vMerge w:val="restart"/>
          </w:tcPr>
          <w:p w14:paraId="6FFB4C71" w14:textId="77777777" w:rsidR="00542DEF" w:rsidRDefault="00542DEF">
            <w:pPr>
              <w:widowControl/>
              <w:jc w:val="left"/>
              <w:rPr>
                <w:rFonts w:ascii="仿宋_GB2312" w:eastAsia="仿宋_GB2312" w:hAnsi="宋体" w:cs="宋体" w:hint="eastAsia"/>
                <w:kern w:val="0"/>
                <w:sz w:val="24"/>
                <w:szCs w:val="24"/>
              </w:rPr>
            </w:pPr>
          </w:p>
          <w:p w14:paraId="6E8F6E0B"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报价总价</w:t>
            </w:r>
          </w:p>
        </w:tc>
        <w:tc>
          <w:tcPr>
            <w:tcW w:w="6616" w:type="dxa"/>
            <w:gridSpan w:val="7"/>
            <w:shd w:val="clear" w:color="auto" w:fill="auto"/>
            <w:vAlign w:val="center"/>
          </w:tcPr>
          <w:p w14:paraId="63B392AA"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 xml:space="preserve">（小写）    </w:t>
            </w:r>
            <w:r>
              <w:rPr>
                <w:rFonts w:ascii="仿宋_GB2312" w:eastAsia="仿宋_GB2312" w:hAnsi="宋体" w:cs="宋体"/>
                <w:kern w:val="0"/>
                <w:sz w:val="24"/>
                <w:szCs w:val="24"/>
              </w:rPr>
              <w:t xml:space="preserve">               </w:t>
            </w:r>
          </w:p>
        </w:tc>
      </w:tr>
      <w:tr w:rsidR="00542DEF" w14:paraId="211DF9ED" w14:textId="77777777">
        <w:trPr>
          <w:trHeight w:val="480"/>
        </w:trPr>
        <w:tc>
          <w:tcPr>
            <w:tcW w:w="1680" w:type="dxa"/>
            <w:gridSpan w:val="2"/>
            <w:vMerge/>
          </w:tcPr>
          <w:p w14:paraId="4295058B" w14:textId="77777777" w:rsidR="00542DEF" w:rsidRDefault="00542DEF">
            <w:pPr>
              <w:widowControl/>
              <w:ind w:firstLineChars="500" w:firstLine="1200"/>
              <w:jc w:val="left"/>
              <w:rPr>
                <w:rFonts w:ascii="仿宋_GB2312" w:eastAsia="仿宋_GB2312" w:hAnsi="宋体" w:cs="宋体" w:hint="eastAsia"/>
                <w:kern w:val="0"/>
                <w:sz w:val="24"/>
                <w:szCs w:val="24"/>
              </w:rPr>
            </w:pPr>
          </w:p>
        </w:tc>
        <w:tc>
          <w:tcPr>
            <w:tcW w:w="6616" w:type="dxa"/>
            <w:gridSpan w:val="7"/>
            <w:shd w:val="clear" w:color="auto" w:fill="auto"/>
            <w:vAlign w:val="center"/>
          </w:tcPr>
          <w:p w14:paraId="4858FA45" w14:textId="77777777" w:rsidR="00542DEF" w:rsidRDefault="00000000">
            <w:pPr>
              <w:widowControl/>
              <w:jc w:val="left"/>
              <w:rPr>
                <w:rFonts w:ascii="仿宋_GB2312" w:eastAsia="仿宋_GB2312" w:hAnsi="宋体" w:cs="宋体" w:hint="eastAsia"/>
                <w:kern w:val="0"/>
                <w:sz w:val="24"/>
                <w:szCs w:val="24"/>
              </w:rPr>
            </w:pPr>
            <w:r>
              <w:rPr>
                <w:rFonts w:ascii="仿宋_GB2312" w:eastAsia="仿宋_GB2312" w:hAnsi="宋体" w:cs="宋体" w:hint="eastAsia"/>
                <w:kern w:val="0"/>
                <w:sz w:val="24"/>
                <w:szCs w:val="24"/>
              </w:rPr>
              <w:t>（大写）</w:t>
            </w:r>
          </w:p>
        </w:tc>
      </w:tr>
    </w:tbl>
    <w:p w14:paraId="6F8807DD" w14:textId="77777777" w:rsidR="00542DEF" w:rsidRDefault="00542DEF">
      <w:pPr>
        <w:adjustRightInd w:val="0"/>
        <w:snapToGrid w:val="0"/>
        <w:spacing w:line="400" w:lineRule="exact"/>
        <w:rPr>
          <w:rFonts w:ascii="仿宋" w:eastAsia="仿宋" w:hAnsi="仿宋" w:cs="Times New Roman" w:hint="eastAsia"/>
          <w:sz w:val="24"/>
          <w:szCs w:val="24"/>
        </w:rPr>
      </w:pPr>
    </w:p>
    <w:p w14:paraId="41081339" w14:textId="77777777" w:rsidR="00542DEF" w:rsidRDefault="00000000">
      <w:pPr>
        <w:rPr>
          <w:rFonts w:hint="eastAsia"/>
        </w:rPr>
      </w:pPr>
      <w:r>
        <w:rPr>
          <w:rFonts w:hint="eastAsia"/>
          <w:b/>
        </w:rPr>
        <w:t>价格构成、报价要求：</w:t>
      </w:r>
      <w:r>
        <w:rPr>
          <w:rFonts w:hint="eastAsia"/>
        </w:rPr>
        <w:t>所有报价均用人民币表示,所报价格是交付地的验收价格，其总价即为履行合同的固定价格，</w:t>
      </w:r>
      <w:r>
        <w:t>包括</w:t>
      </w:r>
      <w:r>
        <w:rPr>
          <w:rFonts w:hint="eastAsia"/>
        </w:rPr>
        <w:t>运输、安装、调试、检验、培训、税金和保险等一切费用。</w:t>
      </w:r>
      <w:r>
        <w:rPr>
          <w:rFonts w:hint="eastAsia"/>
          <w:b/>
        </w:rPr>
        <w:t>上述报价为一次报出不再更改的价格。</w:t>
      </w:r>
    </w:p>
    <w:p w14:paraId="33B7FB12" w14:textId="77777777" w:rsidR="00542DEF" w:rsidRDefault="00542DEF">
      <w:pPr>
        <w:rPr>
          <w:rFonts w:hint="eastAsia"/>
        </w:rPr>
      </w:pPr>
    </w:p>
    <w:p w14:paraId="4BA33453" w14:textId="77777777" w:rsidR="00542DEF" w:rsidRDefault="00542DEF">
      <w:pPr>
        <w:adjustRightInd w:val="0"/>
        <w:snapToGrid w:val="0"/>
        <w:spacing w:line="400" w:lineRule="exact"/>
        <w:ind w:firstLineChars="1600" w:firstLine="3840"/>
        <w:rPr>
          <w:rFonts w:ascii="仿宋" w:eastAsia="仿宋" w:hAnsi="仿宋" w:cs="Times New Roman" w:hint="eastAsia"/>
          <w:sz w:val="24"/>
          <w:szCs w:val="24"/>
        </w:rPr>
      </w:pPr>
    </w:p>
    <w:p w14:paraId="04005893" w14:textId="77777777" w:rsidR="00542DEF" w:rsidRDefault="00000000">
      <w:pPr>
        <w:adjustRightInd w:val="0"/>
        <w:snapToGrid w:val="0"/>
        <w:spacing w:line="400" w:lineRule="exact"/>
        <w:ind w:firstLineChars="1600" w:firstLine="3840"/>
        <w:rPr>
          <w:rFonts w:ascii="仿宋" w:eastAsia="仿宋" w:hAnsi="仿宋" w:cs="Times New Roman" w:hint="eastAsia"/>
          <w:sz w:val="24"/>
          <w:szCs w:val="24"/>
        </w:rPr>
      </w:pPr>
      <w:r>
        <w:rPr>
          <w:rFonts w:ascii="仿宋" w:eastAsia="仿宋" w:hAnsi="仿宋" w:cs="Times New Roman" w:hint="eastAsia"/>
          <w:sz w:val="24"/>
          <w:szCs w:val="24"/>
        </w:rPr>
        <w:t>供应商名称：XXX（盖章）</w:t>
      </w:r>
    </w:p>
    <w:p w14:paraId="3FE7FE89" w14:textId="77777777" w:rsidR="00542DEF" w:rsidRDefault="00000000">
      <w:pPr>
        <w:adjustRightInd w:val="0"/>
        <w:snapToGrid w:val="0"/>
        <w:spacing w:line="400" w:lineRule="exact"/>
        <w:ind w:firstLineChars="1600" w:firstLine="3840"/>
        <w:rPr>
          <w:rFonts w:ascii="仿宋" w:eastAsia="仿宋" w:hAnsi="仿宋" w:cs="Times New Roman" w:hint="eastAsia"/>
          <w:sz w:val="24"/>
          <w:szCs w:val="24"/>
        </w:rPr>
      </w:pPr>
      <w:r>
        <w:rPr>
          <w:rFonts w:ascii="仿宋" w:eastAsia="仿宋" w:hAnsi="仿宋" w:cs="Times New Roman" w:hint="eastAsia"/>
          <w:sz w:val="24"/>
          <w:szCs w:val="24"/>
        </w:rPr>
        <w:t xml:space="preserve">日      期：XXX年XXX月XXX日 </w:t>
      </w:r>
    </w:p>
    <w:p w14:paraId="4BD4CD43" w14:textId="77777777" w:rsidR="00542DEF" w:rsidRDefault="00542DEF">
      <w:pPr>
        <w:snapToGrid w:val="0"/>
        <w:spacing w:line="400" w:lineRule="exact"/>
        <w:rPr>
          <w:rFonts w:ascii="仿宋" w:eastAsia="仿宋" w:hAnsi="仿宋" w:hint="eastAsia"/>
          <w:b/>
          <w:sz w:val="24"/>
          <w:szCs w:val="24"/>
        </w:rPr>
      </w:pPr>
    </w:p>
    <w:p w14:paraId="6390E30B" w14:textId="77777777" w:rsidR="00542DEF" w:rsidRDefault="00542DEF">
      <w:pPr>
        <w:snapToGrid w:val="0"/>
        <w:spacing w:line="400" w:lineRule="exact"/>
        <w:rPr>
          <w:rFonts w:ascii="仿宋" w:eastAsia="仿宋" w:hAnsi="仿宋" w:hint="eastAsia"/>
          <w:b/>
          <w:sz w:val="24"/>
          <w:szCs w:val="24"/>
        </w:rPr>
      </w:pPr>
    </w:p>
    <w:p w14:paraId="194EC185" w14:textId="77777777" w:rsidR="0090438B" w:rsidRDefault="0090438B">
      <w:pPr>
        <w:snapToGrid w:val="0"/>
        <w:spacing w:line="400" w:lineRule="exact"/>
        <w:rPr>
          <w:rFonts w:ascii="仿宋" w:eastAsia="仿宋" w:hAnsi="仿宋" w:hint="eastAsia"/>
          <w:b/>
          <w:sz w:val="24"/>
          <w:szCs w:val="24"/>
        </w:rPr>
        <w:sectPr w:rsidR="0090438B">
          <w:pgSz w:w="11906" w:h="16838"/>
          <w:pgMar w:top="1440" w:right="1800" w:bottom="1440" w:left="1800" w:header="851" w:footer="992" w:gutter="0"/>
          <w:cols w:space="425"/>
          <w:docGrid w:type="lines" w:linePitch="312"/>
        </w:sectPr>
      </w:pPr>
    </w:p>
    <w:p w14:paraId="7D0CF1CE" w14:textId="77777777" w:rsidR="00542DEF" w:rsidRDefault="00000000">
      <w:pPr>
        <w:widowControl/>
        <w:spacing w:line="400" w:lineRule="exact"/>
        <w:ind w:firstLineChars="900" w:firstLine="2891"/>
        <w:jc w:val="left"/>
        <w:rPr>
          <w:rFonts w:ascii="仿宋" w:eastAsia="仿宋" w:hAnsi="仿宋" w:cs="Times New Roman" w:hint="eastAsia"/>
          <w:b/>
          <w:bCs/>
          <w:sz w:val="32"/>
          <w:szCs w:val="32"/>
        </w:rPr>
      </w:pPr>
      <w:r>
        <w:rPr>
          <w:rFonts w:ascii="仿宋" w:eastAsia="仿宋" w:hAnsi="仿宋" w:cs="Times New Roman" w:hint="eastAsia"/>
          <w:b/>
          <w:bCs/>
          <w:sz w:val="32"/>
          <w:szCs w:val="32"/>
        </w:rPr>
        <w:lastRenderedPageBreak/>
        <w:t>法人授权书</w:t>
      </w:r>
    </w:p>
    <w:p w14:paraId="06C803CE" w14:textId="77777777" w:rsidR="00542DEF" w:rsidRDefault="00542DEF">
      <w:pPr>
        <w:snapToGrid w:val="0"/>
        <w:spacing w:line="400" w:lineRule="exact"/>
        <w:rPr>
          <w:rFonts w:ascii="仿宋" w:eastAsia="仿宋" w:hAnsi="仿宋" w:hint="eastAsia"/>
          <w:b/>
          <w:sz w:val="24"/>
          <w:szCs w:val="24"/>
        </w:rPr>
      </w:pPr>
    </w:p>
    <w:p w14:paraId="01EC2752" w14:textId="77777777" w:rsidR="00542DEF" w:rsidRDefault="00542DEF">
      <w:pPr>
        <w:snapToGrid w:val="0"/>
        <w:spacing w:line="400" w:lineRule="exact"/>
        <w:rPr>
          <w:rFonts w:ascii="仿宋" w:eastAsia="仿宋" w:hAnsi="仿宋" w:hint="eastAsia"/>
          <w:b/>
          <w:sz w:val="24"/>
          <w:szCs w:val="24"/>
        </w:rPr>
      </w:pPr>
    </w:p>
    <w:p w14:paraId="667372BC" w14:textId="77777777" w:rsidR="00542DEF" w:rsidRDefault="00000000">
      <w:pPr>
        <w:shd w:val="clear" w:color="auto" w:fill="FFFFFF"/>
        <w:snapToGrid w:val="0"/>
        <w:spacing w:line="460" w:lineRule="exact"/>
        <w:ind w:firstLine="480"/>
        <w:rPr>
          <w:rFonts w:ascii="宋体" w:hAnsi="宋体" w:hint="eastAsia"/>
          <w:bCs/>
          <w:sz w:val="24"/>
        </w:rPr>
      </w:pPr>
      <w:r>
        <w:rPr>
          <w:rFonts w:ascii="宋体" w:hAnsi="宋体" w:hint="eastAsia"/>
          <w:bCs/>
          <w:sz w:val="24"/>
        </w:rPr>
        <w:t>本授权书声明：</w:t>
      </w:r>
      <w:r>
        <w:rPr>
          <w:rFonts w:ascii="宋体" w:hAnsi="宋体" w:hint="eastAsia"/>
          <w:bCs/>
          <w:sz w:val="24"/>
        </w:rPr>
        <w:t>____________</w:t>
      </w:r>
      <w:r>
        <w:rPr>
          <w:rFonts w:ascii="宋体" w:hAnsi="宋体" w:hint="eastAsia"/>
          <w:bCs/>
          <w:sz w:val="24"/>
        </w:rPr>
        <w:t>（供应商名称）授权</w:t>
      </w:r>
      <w:r>
        <w:rPr>
          <w:rFonts w:ascii="宋体" w:hAnsi="宋体" w:hint="eastAsia"/>
          <w:bCs/>
          <w:sz w:val="24"/>
        </w:rPr>
        <w:t>________________</w:t>
      </w:r>
      <w:r>
        <w:rPr>
          <w:rFonts w:ascii="宋体" w:hAnsi="宋体" w:hint="eastAsia"/>
          <w:bCs/>
          <w:sz w:val="24"/>
        </w:rPr>
        <w:t>（被授权人的姓名、职务）为我方就</w:t>
      </w:r>
      <w:r>
        <w:rPr>
          <w:rFonts w:ascii="宋体" w:hAnsi="宋体"/>
          <w:bCs/>
          <w:sz w:val="24"/>
          <w:u w:val="single"/>
        </w:rPr>
        <w:t xml:space="preserve">           </w:t>
      </w:r>
      <w:r>
        <w:rPr>
          <w:rFonts w:ascii="宋体" w:hAnsi="宋体" w:hint="eastAsia"/>
          <w:bCs/>
          <w:sz w:val="24"/>
        </w:rPr>
        <w:t>（</w:t>
      </w:r>
      <w:r>
        <w:rPr>
          <w:rFonts w:ascii="宋体" w:hAnsi="宋体"/>
          <w:bCs/>
          <w:sz w:val="24"/>
        </w:rPr>
        <w:t>编号）</w:t>
      </w:r>
      <w:r>
        <w:rPr>
          <w:rFonts w:ascii="宋体" w:hAnsi="宋体" w:hint="eastAsia"/>
          <w:bCs/>
          <w:sz w:val="24"/>
        </w:rPr>
        <w:t>________________________</w:t>
      </w:r>
      <w:r>
        <w:rPr>
          <w:rFonts w:ascii="宋体" w:hAnsi="宋体" w:hint="eastAsia"/>
          <w:bCs/>
          <w:sz w:val="24"/>
        </w:rPr>
        <w:t>项目采购活动的合法代理人，以本单位名义全权处理一切与该项目采购有关的事务。</w:t>
      </w:r>
    </w:p>
    <w:p w14:paraId="6C6FDE22" w14:textId="77777777" w:rsidR="00542DEF" w:rsidRDefault="00000000">
      <w:pPr>
        <w:shd w:val="clear" w:color="auto" w:fill="FFFFFF"/>
        <w:snapToGrid w:val="0"/>
        <w:spacing w:line="460" w:lineRule="exact"/>
        <w:ind w:firstLine="480"/>
        <w:rPr>
          <w:rFonts w:ascii="宋体" w:hAnsi="宋体" w:hint="eastAsia"/>
          <w:bCs/>
          <w:sz w:val="24"/>
        </w:rPr>
      </w:pPr>
      <w:r>
        <w:rPr>
          <w:rFonts w:ascii="宋体" w:hAnsi="宋体" w:hint="eastAsia"/>
          <w:bCs/>
          <w:sz w:val="24"/>
        </w:rPr>
        <w:t>本授权书于</w:t>
      </w:r>
      <w:r>
        <w:rPr>
          <w:rFonts w:ascii="宋体" w:hAnsi="宋体" w:hint="eastAsia"/>
          <w:bCs/>
          <w:sz w:val="24"/>
        </w:rPr>
        <w:t>______</w:t>
      </w:r>
      <w:r>
        <w:rPr>
          <w:rFonts w:ascii="宋体" w:hAnsi="宋体" w:hint="eastAsia"/>
          <w:bCs/>
          <w:sz w:val="24"/>
        </w:rPr>
        <w:t>年</w:t>
      </w:r>
      <w:r>
        <w:rPr>
          <w:rFonts w:ascii="宋体" w:hAnsi="宋体" w:hint="eastAsia"/>
          <w:bCs/>
          <w:sz w:val="24"/>
        </w:rPr>
        <w:t>____</w:t>
      </w:r>
      <w:r>
        <w:rPr>
          <w:rFonts w:ascii="宋体" w:hAnsi="宋体" w:hint="eastAsia"/>
          <w:bCs/>
          <w:sz w:val="24"/>
        </w:rPr>
        <w:t>月</w:t>
      </w:r>
      <w:r>
        <w:rPr>
          <w:rFonts w:ascii="宋体" w:hAnsi="宋体" w:hint="eastAsia"/>
          <w:bCs/>
          <w:sz w:val="24"/>
        </w:rPr>
        <w:t>____</w:t>
      </w:r>
      <w:r>
        <w:rPr>
          <w:rFonts w:ascii="宋体" w:hAnsi="宋体" w:hint="eastAsia"/>
          <w:bCs/>
          <w:sz w:val="24"/>
        </w:rPr>
        <w:t>日起生效；委托期限：至上述事宜处理完毕止。特此声明。</w:t>
      </w:r>
    </w:p>
    <w:p w14:paraId="5AC048C0" w14:textId="77777777" w:rsidR="00542DEF" w:rsidRDefault="00000000">
      <w:pPr>
        <w:shd w:val="clear" w:color="auto" w:fill="FFFFFF"/>
        <w:snapToGrid w:val="0"/>
        <w:spacing w:line="460" w:lineRule="exact"/>
        <w:rPr>
          <w:rFonts w:ascii="宋体" w:hAnsi="宋体" w:hint="eastAsia"/>
          <w:bCs/>
          <w:sz w:val="24"/>
        </w:rPr>
      </w:pPr>
      <w:r>
        <w:rPr>
          <w:rFonts w:ascii="宋体" w:hAnsi="宋体" w:hint="eastAsia"/>
          <w:bCs/>
          <w:sz w:val="24"/>
        </w:rPr>
        <w:t xml:space="preserve">          </w:t>
      </w:r>
      <w:r>
        <w:rPr>
          <w:rFonts w:ascii="宋体" w:hAnsi="宋体" w:hint="eastAsia"/>
          <w:bCs/>
          <w:sz w:val="24"/>
        </w:rPr>
        <w:t>代理人（被授权人）签字：</w:t>
      </w:r>
      <w:r>
        <w:rPr>
          <w:rFonts w:ascii="宋体" w:hAnsi="宋体" w:hint="eastAsia"/>
          <w:bCs/>
          <w:sz w:val="24"/>
        </w:rPr>
        <w:t>_______________________</w:t>
      </w:r>
    </w:p>
    <w:p w14:paraId="1872F76F" w14:textId="77777777" w:rsidR="00542DEF" w:rsidRDefault="00000000">
      <w:pPr>
        <w:shd w:val="clear" w:color="auto" w:fill="FFFFFF"/>
        <w:snapToGrid w:val="0"/>
        <w:spacing w:line="460" w:lineRule="exact"/>
        <w:rPr>
          <w:rFonts w:ascii="宋体" w:hAnsi="宋体" w:hint="eastAsia"/>
          <w:bCs/>
          <w:sz w:val="24"/>
        </w:rPr>
      </w:pPr>
      <w:r>
        <w:rPr>
          <w:rFonts w:ascii="宋体" w:hAnsi="宋体" w:hint="eastAsia"/>
          <w:bCs/>
          <w:sz w:val="24"/>
        </w:rPr>
        <w:t xml:space="preserve">          </w:t>
      </w:r>
      <w:r>
        <w:rPr>
          <w:rFonts w:ascii="宋体" w:hAnsi="宋体" w:hint="eastAsia"/>
          <w:bCs/>
          <w:sz w:val="24"/>
        </w:rPr>
        <w:t>职</w:t>
      </w:r>
      <w:r>
        <w:rPr>
          <w:rFonts w:ascii="宋体" w:hAnsi="宋体" w:hint="eastAsia"/>
          <w:bCs/>
          <w:sz w:val="24"/>
        </w:rPr>
        <w:t xml:space="preserve">    </w:t>
      </w:r>
      <w:proofErr w:type="gramStart"/>
      <w:r>
        <w:rPr>
          <w:rFonts w:ascii="宋体" w:hAnsi="宋体" w:hint="eastAsia"/>
          <w:bCs/>
          <w:sz w:val="24"/>
        </w:rPr>
        <w:t>务</w:t>
      </w:r>
      <w:proofErr w:type="gramEnd"/>
      <w:r>
        <w:rPr>
          <w:rFonts w:ascii="宋体" w:hAnsi="宋体" w:hint="eastAsia"/>
          <w:bCs/>
          <w:sz w:val="24"/>
        </w:rPr>
        <w:t>：</w:t>
      </w:r>
      <w:r>
        <w:rPr>
          <w:rFonts w:ascii="宋体" w:hAnsi="宋体" w:hint="eastAsia"/>
          <w:bCs/>
          <w:sz w:val="24"/>
        </w:rPr>
        <w:t>_____________________________________</w:t>
      </w:r>
    </w:p>
    <w:p w14:paraId="2B342789" w14:textId="77777777" w:rsidR="00542DEF" w:rsidRDefault="00000000">
      <w:pPr>
        <w:shd w:val="clear" w:color="auto" w:fill="FFFFFF"/>
        <w:snapToGrid w:val="0"/>
        <w:spacing w:line="460" w:lineRule="exact"/>
        <w:rPr>
          <w:rFonts w:ascii="宋体" w:hAnsi="宋体" w:hint="eastAsia"/>
          <w:bCs/>
          <w:sz w:val="24"/>
        </w:rPr>
      </w:pPr>
      <w:r>
        <w:rPr>
          <w:rFonts w:ascii="宋体" w:hAnsi="宋体" w:hint="eastAsia"/>
          <w:bCs/>
          <w:sz w:val="24"/>
        </w:rPr>
        <w:t xml:space="preserve">          </w:t>
      </w:r>
      <w:r>
        <w:rPr>
          <w:rFonts w:ascii="宋体" w:hAnsi="宋体" w:hint="eastAsia"/>
          <w:bCs/>
          <w:sz w:val="24"/>
        </w:rPr>
        <w:t>单位名称：</w:t>
      </w:r>
      <w:r>
        <w:rPr>
          <w:rFonts w:ascii="宋体" w:hAnsi="宋体" w:hint="eastAsia"/>
          <w:bCs/>
          <w:sz w:val="24"/>
        </w:rPr>
        <w:t>_____________________________________</w:t>
      </w:r>
    </w:p>
    <w:p w14:paraId="6C93B91B" w14:textId="77777777" w:rsidR="00542DEF" w:rsidRDefault="00542DEF">
      <w:pPr>
        <w:shd w:val="clear" w:color="auto" w:fill="FFFFFF"/>
        <w:snapToGrid w:val="0"/>
        <w:spacing w:line="460" w:lineRule="exact"/>
        <w:rPr>
          <w:rFonts w:ascii="宋体" w:hAnsi="宋体" w:hint="eastAsia"/>
          <w:bCs/>
          <w:sz w:val="24"/>
        </w:rPr>
      </w:pPr>
    </w:p>
    <w:p w14:paraId="570DA089" w14:textId="77777777" w:rsidR="00542DEF" w:rsidRDefault="00000000">
      <w:pPr>
        <w:shd w:val="clear" w:color="auto" w:fill="FFFFFF"/>
        <w:snapToGrid w:val="0"/>
        <w:spacing w:line="460" w:lineRule="exact"/>
        <w:rPr>
          <w:rFonts w:ascii="宋体" w:hAnsi="宋体" w:hint="eastAsia"/>
          <w:bCs/>
          <w:sz w:val="24"/>
        </w:rPr>
      </w:pPr>
      <w:r>
        <w:rPr>
          <w:rFonts w:ascii="宋体" w:hAnsi="宋体" w:hint="eastAsia"/>
          <w:bCs/>
          <w:sz w:val="24"/>
        </w:rPr>
        <w:t xml:space="preserve">          </w:t>
      </w:r>
      <w:r>
        <w:rPr>
          <w:rFonts w:ascii="宋体" w:hAnsi="宋体" w:hint="eastAsia"/>
          <w:bCs/>
          <w:sz w:val="24"/>
        </w:rPr>
        <w:t>授权单位盖章：</w:t>
      </w:r>
      <w:r>
        <w:rPr>
          <w:rFonts w:ascii="宋体" w:hAnsi="宋体" w:hint="eastAsia"/>
          <w:bCs/>
          <w:sz w:val="24"/>
        </w:rPr>
        <w:t>_________________________________</w:t>
      </w:r>
    </w:p>
    <w:p w14:paraId="0221CD05" w14:textId="77777777" w:rsidR="00542DEF" w:rsidRDefault="00000000">
      <w:pPr>
        <w:shd w:val="clear" w:color="auto" w:fill="FFFFFF"/>
        <w:snapToGrid w:val="0"/>
        <w:spacing w:line="460" w:lineRule="exact"/>
        <w:rPr>
          <w:rFonts w:ascii="宋体" w:hAnsi="宋体" w:hint="eastAsia"/>
          <w:bCs/>
          <w:sz w:val="24"/>
        </w:rPr>
      </w:pPr>
      <w:r>
        <w:rPr>
          <w:rFonts w:ascii="宋体" w:hAnsi="宋体" w:hint="eastAsia"/>
          <w:bCs/>
          <w:sz w:val="24"/>
        </w:rPr>
        <w:t xml:space="preserve">          </w:t>
      </w:r>
      <w:r>
        <w:rPr>
          <w:rFonts w:ascii="宋体" w:hAnsi="宋体" w:hint="eastAsia"/>
          <w:bCs/>
          <w:sz w:val="24"/>
        </w:rPr>
        <w:t>单位名称：</w:t>
      </w:r>
      <w:r>
        <w:rPr>
          <w:rFonts w:ascii="宋体" w:hAnsi="宋体" w:hint="eastAsia"/>
          <w:bCs/>
          <w:sz w:val="24"/>
        </w:rPr>
        <w:t>_____________________________________</w:t>
      </w:r>
    </w:p>
    <w:p w14:paraId="18E654D9" w14:textId="77777777" w:rsidR="00542DEF" w:rsidRDefault="00000000">
      <w:pPr>
        <w:shd w:val="clear" w:color="auto" w:fill="FFFFFF"/>
        <w:snapToGrid w:val="0"/>
        <w:spacing w:line="460" w:lineRule="exact"/>
        <w:rPr>
          <w:rFonts w:ascii="宋体" w:hAnsi="宋体" w:hint="eastAsia"/>
          <w:bCs/>
          <w:sz w:val="24"/>
        </w:rPr>
      </w:pPr>
      <w:r>
        <w:rPr>
          <w:rFonts w:ascii="宋体" w:hAnsi="宋体"/>
          <w:bCs/>
          <w:sz w:val="24"/>
        </w:rPr>
        <w:t xml:space="preserve">          </w:t>
      </w:r>
      <w:r>
        <w:rPr>
          <w:rFonts w:ascii="宋体" w:hAnsi="宋体" w:hint="eastAsia"/>
          <w:bCs/>
          <w:sz w:val="24"/>
        </w:rPr>
        <w:t>法人</w:t>
      </w:r>
      <w:r>
        <w:rPr>
          <w:rFonts w:ascii="宋体" w:hAnsi="宋体"/>
          <w:bCs/>
          <w:sz w:val="24"/>
        </w:rPr>
        <w:t>签</w:t>
      </w:r>
      <w:r>
        <w:rPr>
          <w:rFonts w:ascii="宋体" w:hAnsi="宋体" w:hint="eastAsia"/>
          <w:bCs/>
          <w:sz w:val="24"/>
        </w:rPr>
        <w:t>章</w:t>
      </w:r>
      <w:r>
        <w:rPr>
          <w:rFonts w:ascii="宋体" w:hAnsi="宋体"/>
          <w:bCs/>
          <w:sz w:val="24"/>
        </w:rPr>
        <w:t>：</w:t>
      </w:r>
      <w:r>
        <w:rPr>
          <w:rFonts w:ascii="宋体" w:hAnsi="宋体" w:hint="eastAsia"/>
          <w:bCs/>
          <w:sz w:val="24"/>
        </w:rPr>
        <w:t>_____________________________________</w:t>
      </w:r>
    </w:p>
    <w:p w14:paraId="30DF08AA" w14:textId="77777777" w:rsidR="00542DEF" w:rsidRDefault="00000000">
      <w:pPr>
        <w:shd w:val="clear" w:color="auto" w:fill="FFFFFF"/>
        <w:snapToGrid w:val="0"/>
        <w:spacing w:line="460" w:lineRule="exact"/>
        <w:rPr>
          <w:rFonts w:ascii="宋体" w:hAnsi="宋体" w:hint="eastAsia"/>
          <w:bCs/>
          <w:sz w:val="24"/>
        </w:rPr>
      </w:pPr>
      <w:r>
        <w:rPr>
          <w:rFonts w:ascii="宋体" w:hAnsi="宋体" w:hint="eastAsia"/>
          <w:bCs/>
          <w:sz w:val="24"/>
        </w:rPr>
        <w:t xml:space="preserve">          </w:t>
      </w:r>
      <w:r>
        <w:rPr>
          <w:rFonts w:ascii="宋体" w:hAnsi="宋体" w:hint="eastAsia"/>
          <w:bCs/>
          <w:sz w:val="24"/>
        </w:rPr>
        <w:t>地址：</w:t>
      </w:r>
      <w:r>
        <w:rPr>
          <w:rFonts w:ascii="宋体" w:hAnsi="宋体" w:hint="eastAsia"/>
          <w:bCs/>
          <w:sz w:val="24"/>
          <w:u w:val="single"/>
        </w:rPr>
        <w:t xml:space="preserve">                                         </w:t>
      </w:r>
    </w:p>
    <w:p w14:paraId="73D5FF7D" w14:textId="77777777" w:rsidR="00542DEF" w:rsidRDefault="00000000">
      <w:pPr>
        <w:shd w:val="clear" w:color="auto" w:fill="FFFFFF"/>
        <w:snapToGrid w:val="0"/>
        <w:spacing w:line="460" w:lineRule="exact"/>
        <w:rPr>
          <w:rFonts w:hint="eastAsia"/>
        </w:rPr>
      </w:pPr>
      <w:r>
        <w:rPr>
          <w:rFonts w:ascii="宋体" w:hAnsi="宋体" w:hint="eastAsia"/>
          <w:bCs/>
          <w:sz w:val="24"/>
        </w:rPr>
        <w:t xml:space="preserve">        </w:t>
      </w:r>
      <w:r>
        <w:rPr>
          <w:rFonts w:ascii="宋体" w:hAnsi="宋体"/>
          <w:bCs/>
          <w:sz w:val="24"/>
        </w:rPr>
        <w:t xml:space="preserve"> </w:t>
      </w:r>
      <w:r>
        <w:rPr>
          <w:rFonts w:ascii="宋体" w:hAnsi="宋体" w:hint="eastAsia"/>
          <w:bCs/>
          <w:sz w:val="24"/>
        </w:rPr>
        <w:t xml:space="preserve"> </w:t>
      </w:r>
      <w:r>
        <w:rPr>
          <w:rFonts w:ascii="宋体" w:hAnsi="宋体" w:hint="eastAsia"/>
          <w:bCs/>
          <w:sz w:val="24"/>
        </w:rPr>
        <w:t>日期：</w:t>
      </w:r>
      <w:r>
        <w:rPr>
          <w:rFonts w:ascii="宋体" w:hAnsi="宋体" w:hint="eastAsia"/>
          <w:bCs/>
          <w:sz w:val="24"/>
        </w:rPr>
        <w:t>______</w:t>
      </w:r>
      <w:r>
        <w:rPr>
          <w:rFonts w:ascii="宋体" w:hAnsi="宋体" w:hint="eastAsia"/>
          <w:bCs/>
          <w:sz w:val="24"/>
        </w:rPr>
        <w:t>年</w:t>
      </w:r>
      <w:r>
        <w:rPr>
          <w:rFonts w:ascii="宋体" w:hAnsi="宋体" w:hint="eastAsia"/>
          <w:bCs/>
          <w:sz w:val="24"/>
        </w:rPr>
        <w:t>____</w:t>
      </w:r>
      <w:r>
        <w:rPr>
          <w:rFonts w:ascii="宋体" w:hAnsi="宋体" w:hint="eastAsia"/>
          <w:bCs/>
          <w:sz w:val="24"/>
        </w:rPr>
        <w:t>月</w:t>
      </w:r>
      <w:r>
        <w:rPr>
          <w:rFonts w:ascii="宋体" w:hAnsi="宋体" w:hint="eastAsia"/>
          <w:bCs/>
          <w:sz w:val="24"/>
        </w:rPr>
        <w:t>____</w:t>
      </w:r>
      <w:r>
        <w:rPr>
          <w:rFonts w:ascii="宋体" w:hAnsi="宋体" w:hint="eastAsia"/>
          <w:bCs/>
          <w:sz w:val="24"/>
        </w:rPr>
        <w:t>日</w:t>
      </w:r>
    </w:p>
    <w:p w14:paraId="5B5CD390" w14:textId="77777777" w:rsidR="00542DEF" w:rsidRDefault="00542DEF">
      <w:pPr>
        <w:snapToGrid w:val="0"/>
        <w:spacing w:line="400" w:lineRule="exact"/>
        <w:rPr>
          <w:rFonts w:ascii="仿宋" w:eastAsia="仿宋" w:hAnsi="仿宋" w:hint="eastAsia"/>
          <w:b/>
          <w:sz w:val="24"/>
          <w:szCs w:val="24"/>
        </w:rPr>
      </w:pPr>
    </w:p>
    <w:p w14:paraId="7E01435F" w14:textId="77777777" w:rsidR="00542DEF" w:rsidRDefault="00542DEF">
      <w:pPr>
        <w:snapToGrid w:val="0"/>
        <w:spacing w:line="400" w:lineRule="exact"/>
        <w:rPr>
          <w:rFonts w:ascii="仿宋" w:eastAsia="仿宋" w:hAnsi="仿宋" w:hint="eastAsia"/>
          <w:b/>
          <w:sz w:val="24"/>
          <w:szCs w:val="24"/>
        </w:rPr>
      </w:pPr>
    </w:p>
    <w:p w14:paraId="5112D3E1" w14:textId="77777777" w:rsidR="00542DEF" w:rsidRDefault="00542DEF">
      <w:pPr>
        <w:snapToGrid w:val="0"/>
        <w:spacing w:line="400" w:lineRule="exact"/>
        <w:rPr>
          <w:rFonts w:ascii="仿宋" w:eastAsia="仿宋" w:hAnsi="仿宋" w:hint="eastAsia"/>
          <w:b/>
          <w:sz w:val="24"/>
          <w:szCs w:val="24"/>
        </w:rPr>
      </w:pPr>
    </w:p>
    <w:p w14:paraId="3EC7D6A8" w14:textId="77777777" w:rsidR="00542DEF" w:rsidRDefault="00542DEF">
      <w:pPr>
        <w:snapToGrid w:val="0"/>
        <w:spacing w:line="400" w:lineRule="exact"/>
        <w:rPr>
          <w:rFonts w:ascii="仿宋" w:eastAsia="仿宋" w:hAnsi="仿宋" w:hint="eastAsia"/>
          <w:b/>
          <w:sz w:val="24"/>
          <w:szCs w:val="24"/>
        </w:rPr>
      </w:pPr>
    </w:p>
    <w:p w14:paraId="16CB6E7F" w14:textId="77777777" w:rsidR="00542DEF" w:rsidRDefault="00542DEF">
      <w:pPr>
        <w:snapToGrid w:val="0"/>
        <w:spacing w:line="400" w:lineRule="exact"/>
        <w:rPr>
          <w:rFonts w:ascii="仿宋" w:eastAsia="仿宋" w:hAnsi="仿宋" w:hint="eastAsia"/>
          <w:b/>
          <w:sz w:val="24"/>
          <w:szCs w:val="24"/>
        </w:rPr>
      </w:pPr>
    </w:p>
    <w:p w14:paraId="62C985BD" w14:textId="77777777" w:rsidR="00542DEF" w:rsidRDefault="00542DEF">
      <w:pPr>
        <w:snapToGrid w:val="0"/>
        <w:spacing w:line="400" w:lineRule="exact"/>
        <w:rPr>
          <w:rFonts w:ascii="仿宋" w:eastAsia="仿宋" w:hAnsi="仿宋" w:hint="eastAsia"/>
          <w:b/>
          <w:sz w:val="24"/>
          <w:szCs w:val="24"/>
        </w:rPr>
      </w:pPr>
    </w:p>
    <w:p w14:paraId="45650F30" w14:textId="77777777" w:rsidR="00542DEF" w:rsidRDefault="00542DEF">
      <w:pPr>
        <w:snapToGrid w:val="0"/>
        <w:spacing w:line="400" w:lineRule="exact"/>
        <w:rPr>
          <w:rFonts w:ascii="仿宋" w:eastAsia="仿宋" w:hAnsi="仿宋" w:hint="eastAsia"/>
          <w:b/>
          <w:sz w:val="24"/>
          <w:szCs w:val="24"/>
        </w:rPr>
      </w:pPr>
    </w:p>
    <w:p w14:paraId="0CC83089" w14:textId="77777777" w:rsidR="00542DEF" w:rsidRDefault="00542DEF">
      <w:pPr>
        <w:snapToGrid w:val="0"/>
        <w:spacing w:line="400" w:lineRule="exact"/>
        <w:rPr>
          <w:rFonts w:ascii="仿宋" w:eastAsia="仿宋" w:hAnsi="仿宋" w:hint="eastAsia"/>
          <w:b/>
          <w:sz w:val="24"/>
          <w:szCs w:val="24"/>
        </w:rPr>
      </w:pPr>
    </w:p>
    <w:p w14:paraId="33A0914E" w14:textId="77777777" w:rsidR="00542DEF" w:rsidRDefault="00542DEF">
      <w:pPr>
        <w:snapToGrid w:val="0"/>
        <w:spacing w:line="400" w:lineRule="exact"/>
        <w:rPr>
          <w:rFonts w:ascii="仿宋" w:eastAsia="仿宋" w:hAnsi="仿宋" w:hint="eastAsia"/>
          <w:b/>
          <w:sz w:val="24"/>
          <w:szCs w:val="24"/>
        </w:rPr>
      </w:pPr>
    </w:p>
    <w:p w14:paraId="1605F224" w14:textId="77777777" w:rsidR="00542DEF" w:rsidRDefault="00542DEF">
      <w:pPr>
        <w:snapToGrid w:val="0"/>
        <w:spacing w:line="400" w:lineRule="exact"/>
        <w:rPr>
          <w:rFonts w:ascii="仿宋" w:eastAsia="仿宋" w:hAnsi="仿宋" w:hint="eastAsia"/>
          <w:b/>
          <w:sz w:val="24"/>
          <w:szCs w:val="24"/>
        </w:rPr>
      </w:pPr>
    </w:p>
    <w:p w14:paraId="7D62D112" w14:textId="77777777" w:rsidR="0090438B" w:rsidRDefault="0090438B">
      <w:pPr>
        <w:snapToGrid w:val="0"/>
        <w:spacing w:line="400" w:lineRule="exact"/>
        <w:rPr>
          <w:rFonts w:ascii="仿宋" w:eastAsia="仿宋" w:hAnsi="仿宋" w:hint="eastAsia"/>
          <w:b/>
          <w:sz w:val="24"/>
          <w:szCs w:val="24"/>
        </w:rPr>
        <w:sectPr w:rsidR="0090438B">
          <w:pgSz w:w="11906" w:h="16838"/>
          <w:pgMar w:top="1440" w:right="1800" w:bottom="1440" w:left="1800" w:header="851" w:footer="992" w:gutter="0"/>
          <w:cols w:space="425"/>
          <w:docGrid w:type="lines" w:linePitch="312"/>
        </w:sectPr>
      </w:pPr>
    </w:p>
    <w:p w14:paraId="300A106F" w14:textId="77777777" w:rsidR="00542DEF" w:rsidRDefault="00000000" w:rsidP="0090438B">
      <w:pPr>
        <w:widowControl/>
        <w:spacing w:line="400" w:lineRule="exact"/>
        <w:jc w:val="center"/>
        <w:rPr>
          <w:rFonts w:ascii="仿宋" w:eastAsia="仿宋" w:hAnsi="仿宋" w:cs="Times New Roman" w:hint="eastAsia"/>
          <w:b/>
          <w:bCs/>
          <w:sz w:val="32"/>
          <w:szCs w:val="32"/>
        </w:rPr>
      </w:pPr>
      <w:r>
        <w:rPr>
          <w:rFonts w:ascii="仿宋" w:eastAsia="仿宋" w:hAnsi="仿宋" w:cs="Times New Roman" w:hint="eastAsia"/>
          <w:b/>
          <w:bCs/>
          <w:sz w:val="32"/>
          <w:szCs w:val="32"/>
        </w:rPr>
        <w:lastRenderedPageBreak/>
        <w:t>承诺书</w:t>
      </w:r>
    </w:p>
    <w:p w14:paraId="744A02C7" w14:textId="77777777" w:rsidR="00542DEF" w:rsidRDefault="00000000">
      <w:pPr>
        <w:widowControl/>
        <w:spacing w:line="400" w:lineRule="exact"/>
        <w:ind w:firstLineChars="200" w:firstLine="480"/>
        <w:jc w:val="left"/>
        <w:rPr>
          <w:rFonts w:ascii="宋体" w:hAnsi="宋体" w:hint="eastAsia"/>
          <w:bCs/>
          <w:sz w:val="24"/>
        </w:rPr>
      </w:pPr>
      <w:r>
        <w:rPr>
          <w:rFonts w:ascii="宋体" w:hAnsi="宋体" w:hint="eastAsia"/>
          <w:bCs/>
          <w:sz w:val="24"/>
        </w:rPr>
        <w:t>我公司郑重承诺具备以下条件：</w:t>
      </w:r>
    </w:p>
    <w:p w14:paraId="58837070" w14:textId="77777777" w:rsidR="00542DEF" w:rsidRDefault="00000000">
      <w:pPr>
        <w:adjustRightInd w:val="0"/>
        <w:snapToGrid w:val="0"/>
        <w:spacing w:line="400" w:lineRule="exact"/>
        <w:ind w:left="420"/>
        <w:rPr>
          <w:rFonts w:ascii="仿宋" w:eastAsia="仿宋" w:hAnsi="仿宋" w:cs="Times New Roman" w:hint="eastAsia"/>
          <w:sz w:val="24"/>
          <w:szCs w:val="24"/>
        </w:rPr>
      </w:pPr>
      <w:r>
        <w:rPr>
          <w:rFonts w:ascii="仿宋" w:eastAsia="仿宋" w:hAnsi="仿宋" w:cs="Times New Roman" w:hint="eastAsia"/>
          <w:sz w:val="24"/>
          <w:szCs w:val="24"/>
        </w:rPr>
        <w:t>1.具有独立承担民事责任的能力；</w:t>
      </w:r>
    </w:p>
    <w:p w14:paraId="076F1694" w14:textId="77777777" w:rsidR="00542DEF" w:rsidRDefault="00000000">
      <w:pPr>
        <w:adjustRightInd w:val="0"/>
        <w:snapToGrid w:val="0"/>
        <w:spacing w:line="400" w:lineRule="exact"/>
        <w:ind w:left="420"/>
        <w:rPr>
          <w:rFonts w:ascii="仿宋" w:eastAsia="仿宋" w:hAnsi="仿宋" w:cs="Times New Roman" w:hint="eastAsia"/>
          <w:sz w:val="24"/>
          <w:szCs w:val="24"/>
        </w:rPr>
      </w:pPr>
      <w:r>
        <w:rPr>
          <w:rFonts w:ascii="仿宋" w:eastAsia="仿宋" w:hAnsi="仿宋" w:cs="Times New Roman" w:hint="eastAsia"/>
          <w:sz w:val="24"/>
          <w:szCs w:val="24"/>
        </w:rPr>
        <w:t>2.具有良好的商业信誉；</w:t>
      </w:r>
    </w:p>
    <w:p w14:paraId="09BEFDE2" w14:textId="77777777" w:rsidR="00542DEF" w:rsidRDefault="00000000">
      <w:pPr>
        <w:adjustRightInd w:val="0"/>
        <w:snapToGrid w:val="0"/>
        <w:spacing w:line="400" w:lineRule="exact"/>
        <w:ind w:left="420"/>
        <w:rPr>
          <w:rFonts w:ascii="仿宋" w:eastAsia="仿宋" w:hAnsi="仿宋" w:cs="Times New Roman" w:hint="eastAsia"/>
          <w:sz w:val="24"/>
          <w:szCs w:val="24"/>
        </w:rPr>
      </w:pPr>
      <w:r>
        <w:rPr>
          <w:rFonts w:ascii="仿宋" w:eastAsia="仿宋" w:hAnsi="仿宋" w:cs="Times New Roman" w:hint="eastAsia"/>
          <w:sz w:val="24"/>
          <w:szCs w:val="24"/>
        </w:rPr>
        <w:t>3.具有履行合同所必需的设备和专业技术能力；</w:t>
      </w:r>
    </w:p>
    <w:p w14:paraId="0F92AA75" w14:textId="77777777" w:rsidR="00542DEF" w:rsidRDefault="00000000">
      <w:pPr>
        <w:adjustRightInd w:val="0"/>
        <w:snapToGrid w:val="0"/>
        <w:spacing w:line="400" w:lineRule="exact"/>
        <w:ind w:left="420"/>
        <w:rPr>
          <w:rFonts w:ascii="仿宋" w:eastAsia="仿宋" w:hAnsi="仿宋" w:cs="Times New Roman" w:hint="eastAsia"/>
          <w:sz w:val="24"/>
          <w:szCs w:val="24"/>
        </w:rPr>
      </w:pPr>
      <w:r>
        <w:rPr>
          <w:rFonts w:ascii="仿宋" w:eastAsia="仿宋" w:hAnsi="仿宋" w:cs="Times New Roman" w:hint="eastAsia"/>
          <w:sz w:val="24"/>
          <w:szCs w:val="24"/>
        </w:rPr>
        <w:t>4.有依法缴纳税收的良好记录；</w:t>
      </w:r>
    </w:p>
    <w:p w14:paraId="0C9224C9" w14:textId="77777777" w:rsidR="00542DEF" w:rsidRDefault="00000000">
      <w:pPr>
        <w:adjustRightInd w:val="0"/>
        <w:snapToGrid w:val="0"/>
        <w:spacing w:line="400" w:lineRule="exact"/>
        <w:ind w:left="420"/>
        <w:rPr>
          <w:rFonts w:ascii="仿宋" w:eastAsia="仿宋" w:hAnsi="仿宋" w:cs="Times New Roman" w:hint="eastAsia"/>
          <w:sz w:val="24"/>
          <w:szCs w:val="24"/>
        </w:rPr>
      </w:pPr>
      <w:r>
        <w:rPr>
          <w:rFonts w:ascii="仿宋" w:eastAsia="仿宋" w:hAnsi="仿宋" w:cs="Times New Roman" w:hint="eastAsia"/>
          <w:sz w:val="24"/>
          <w:szCs w:val="24"/>
        </w:rPr>
        <w:t>5.参加本次采购活动前三年内，在经营活动中没有重大违法记录；</w:t>
      </w:r>
    </w:p>
    <w:p w14:paraId="169322AA" w14:textId="77777777" w:rsidR="00542DEF" w:rsidRDefault="00000000">
      <w:pPr>
        <w:adjustRightInd w:val="0"/>
        <w:snapToGrid w:val="0"/>
        <w:spacing w:line="400" w:lineRule="exact"/>
        <w:ind w:left="420"/>
        <w:rPr>
          <w:rFonts w:ascii="仿宋" w:eastAsia="仿宋" w:hAnsi="仿宋" w:cs="Times New Roman" w:hint="eastAsia"/>
          <w:sz w:val="24"/>
          <w:szCs w:val="24"/>
        </w:rPr>
      </w:pPr>
      <w:r>
        <w:rPr>
          <w:rFonts w:ascii="仿宋" w:eastAsia="仿宋" w:hAnsi="仿宋" w:cs="Times New Roman" w:hint="eastAsia"/>
          <w:sz w:val="24"/>
          <w:szCs w:val="24"/>
        </w:rPr>
        <w:t>6.法律、行政法规规定的其他条件。</w:t>
      </w:r>
    </w:p>
    <w:p w14:paraId="71307509" w14:textId="77777777" w:rsidR="00542DEF" w:rsidRDefault="00542DEF">
      <w:pPr>
        <w:widowControl/>
        <w:spacing w:line="400" w:lineRule="exact"/>
        <w:ind w:firstLineChars="200" w:firstLine="480"/>
        <w:jc w:val="left"/>
        <w:rPr>
          <w:rFonts w:ascii="宋体" w:hAnsi="宋体" w:hint="eastAsia"/>
          <w:bCs/>
          <w:sz w:val="24"/>
        </w:rPr>
      </w:pPr>
    </w:p>
    <w:p w14:paraId="18AF7247" w14:textId="77777777" w:rsidR="00542DEF" w:rsidRDefault="00000000">
      <w:pPr>
        <w:adjustRightInd w:val="0"/>
        <w:snapToGrid w:val="0"/>
        <w:spacing w:line="400" w:lineRule="exact"/>
        <w:ind w:leftChars="1824" w:left="5035" w:hangingChars="500" w:hanging="1205"/>
        <w:rPr>
          <w:rFonts w:ascii="仿宋" w:eastAsia="仿宋" w:hAnsi="仿宋" w:cs="Times New Roman" w:hint="eastAsia"/>
          <w:sz w:val="24"/>
          <w:szCs w:val="24"/>
        </w:rPr>
      </w:pPr>
      <w:r>
        <w:rPr>
          <w:rFonts w:ascii="仿宋" w:eastAsia="仿宋" w:hAnsi="仿宋" w:hint="eastAsia"/>
          <w:b/>
          <w:sz w:val="24"/>
          <w:szCs w:val="24"/>
        </w:rPr>
        <w:t xml:space="preserve">                                           </w:t>
      </w:r>
      <w:r>
        <w:rPr>
          <w:rFonts w:ascii="仿宋" w:eastAsia="仿宋" w:hAnsi="仿宋" w:cs="Times New Roman" w:hint="eastAsia"/>
          <w:sz w:val="24"/>
          <w:szCs w:val="24"/>
        </w:rPr>
        <w:t>供应商名称：XXX（盖章）</w:t>
      </w:r>
    </w:p>
    <w:p w14:paraId="6661559B" w14:textId="77777777" w:rsidR="00542DEF" w:rsidRDefault="00000000">
      <w:pPr>
        <w:adjustRightInd w:val="0"/>
        <w:snapToGrid w:val="0"/>
        <w:spacing w:line="400" w:lineRule="exact"/>
        <w:ind w:firstLineChars="2100" w:firstLine="5040"/>
        <w:rPr>
          <w:rFonts w:ascii="仿宋" w:eastAsia="仿宋" w:hAnsi="仿宋" w:cs="Times New Roman" w:hint="eastAsia"/>
          <w:sz w:val="24"/>
          <w:szCs w:val="24"/>
        </w:rPr>
      </w:pPr>
      <w:r>
        <w:rPr>
          <w:rFonts w:ascii="仿宋" w:eastAsia="仿宋" w:hAnsi="仿宋" w:cs="Times New Roman" w:hint="eastAsia"/>
          <w:sz w:val="24"/>
          <w:szCs w:val="24"/>
        </w:rPr>
        <w:t xml:space="preserve">日    期：XXX年XXX月XXX日 </w:t>
      </w:r>
    </w:p>
    <w:p w14:paraId="5FA2C915" w14:textId="77777777" w:rsidR="00542DEF" w:rsidRDefault="00542DEF">
      <w:pPr>
        <w:snapToGrid w:val="0"/>
        <w:spacing w:line="400" w:lineRule="exact"/>
        <w:rPr>
          <w:rFonts w:ascii="仿宋" w:eastAsia="仿宋" w:hAnsi="仿宋" w:hint="eastAsia"/>
          <w:b/>
          <w:sz w:val="24"/>
          <w:szCs w:val="24"/>
        </w:rPr>
      </w:pPr>
    </w:p>
    <w:p w14:paraId="548DEFD1" w14:textId="77777777" w:rsidR="00542DEF" w:rsidRDefault="00542DEF">
      <w:pPr>
        <w:snapToGrid w:val="0"/>
        <w:spacing w:line="400" w:lineRule="exact"/>
        <w:rPr>
          <w:rFonts w:ascii="仿宋" w:eastAsia="仿宋" w:hAnsi="仿宋" w:hint="eastAsia"/>
          <w:b/>
          <w:sz w:val="24"/>
          <w:szCs w:val="24"/>
        </w:rPr>
      </w:pPr>
    </w:p>
    <w:p w14:paraId="2FDBC5FE" w14:textId="77777777" w:rsidR="00542DEF" w:rsidRDefault="00542DEF">
      <w:pPr>
        <w:snapToGrid w:val="0"/>
        <w:spacing w:line="400" w:lineRule="exact"/>
        <w:rPr>
          <w:rFonts w:ascii="仿宋" w:eastAsia="仿宋" w:hAnsi="仿宋" w:hint="eastAsia"/>
          <w:b/>
          <w:sz w:val="24"/>
          <w:szCs w:val="24"/>
        </w:rPr>
      </w:pPr>
    </w:p>
    <w:p w14:paraId="0D3E53F5" w14:textId="77777777" w:rsidR="00542DEF" w:rsidRDefault="00542DEF">
      <w:pPr>
        <w:snapToGrid w:val="0"/>
        <w:spacing w:line="400" w:lineRule="exact"/>
        <w:rPr>
          <w:rFonts w:ascii="仿宋" w:eastAsia="仿宋" w:hAnsi="仿宋" w:hint="eastAsia"/>
          <w:b/>
          <w:sz w:val="24"/>
          <w:szCs w:val="24"/>
        </w:rPr>
      </w:pPr>
    </w:p>
    <w:p w14:paraId="7191C80F" w14:textId="77777777" w:rsidR="00542DEF" w:rsidRDefault="00542DEF">
      <w:pPr>
        <w:snapToGrid w:val="0"/>
        <w:spacing w:line="400" w:lineRule="exact"/>
        <w:rPr>
          <w:rFonts w:ascii="仿宋" w:eastAsia="仿宋" w:hAnsi="仿宋" w:hint="eastAsia"/>
          <w:b/>
          <w:sz w:val="24"/>
          <w:szCs w:val="24"/>
        </w:rPr>
      </w:pPr>
    </w:p>
    <w:p w14:paraId="040A0716" w14:textId="77777777" w:rsidR="00542DEF" w:rsidRDefault="00542DEF">
      <w:pPr>
        <w:snapToGrid w:val="0"/>
        <w:spacing w:line="400" w:lineRule="exact"/>
        <w:rPr>
          <w:rFonts w:ascii="仿宋" w:eastAsia="仿宋" w:hAnsi="仿宋" w:hint="eastAsia"/>
          <w:b/>
          <w:sz w:val="24"/>
          <w:szCs w:val="24"/>
        </w:rPr>
      </w:pPr>
    </w:p>
    <w:p w14:paraId="1480B389" w14:textId="77777777" w:rsidR="00542DEF" w:rsidRDefault="00542DEF">
      <w:pPr>
        <w:snapToGrid w:val="0"/>
        <w:spacing w:line="400" w:lineRule="exact"/>
        <w:rPr>
          <w:rFonts w:ascii="仿宋" w:eastAsia="仿宋" w:hAnsi="仿宋" w:hint="eastAsia"/>
          <w:b/>
          <w:sz w:val="24"/>
          <w:szCs w:val="24"/>
        </w:rPr>
      </w:pPr>
    </w:p>
    <w:p w14:paraId="384FEB13" w14:textId="77777777" w:rsidR="00542DEF" w:rsidRDefault="00542DEF">
      <w:pPr>
        <w:snapToGrid w:val="0"/>
        <w:spacing w:line="400" w:lineRule="exact"/>
        <w:rPr>
          <w:rFonts w:ascii="仿宋" w:eastAsia="仿宋" w:hAnsi="仿宋" w:hint="eastAsia"/>
          <w:b/>
          <w:sz w:val="24"/>
          <w:szCs w:val="24"/>
        </w:rPr>
      </w:pPr>
    </w:p>
    <w:p w14:paraId="5291B456" w14:textId="77777777" w:rsidR="00542DEF" w:rsidRDefault="00542DEF">
      <w:pPr>
        <w:snapToGrid w:val="0"/>
        <w:spacing w:line="400" w:lineRule="exact"/>
        <w:rPr>
          <w:rFonts w:ascii="仿宋" w:eastAsia="仿宋" w:hAnsi="仿宋" w:hint="eastAsia"/>
          <w:b/>
          <w:sz w:val="24"/>
          <w:szCs w:val="24"/>
        </w:rPr>
      </w:pPr>
    </w:p>
    <w:p w14:paraId="2500E7A2" w14:textId="77777777" w:rsidR="00542DEF" w:rsidRDefault="00542DEF">
      <w:pPr>
        <w:snapToGrid w:val="0"/>
        <w:spacing w:line="400" w:lineRule="exact"/>
        <w:rPr>
          <w:rFonts w:ascii="仿宋" w:eastAsia="仿宋" w:hAnsi="仿宋" w:hint="eastAsia"/>
          <w:b/>
          <w:sz w:val="24"/>
          <w:szCs w:val="24"/>
        </w:rPr>
      </w:pPr>
    </w:p>
    <w:p w14:paraId="07515F0D" w14:textId="77777777" w:rsidR="00542DEF" w:rsidRDefault="00542DEF">
      <w:pPr>
        <w:snapToGrid w:val="0"/>
        <w:spacing w:line="400" w:lineRule="exact"/>
        <w:rPr>
          <w:rFonts w:ascii="仿宋" w:eastAsia="仿宋" w:hAnsi="仿宋" w:hint="eastAsia"/>
          <w:b/>
          <w:sz w:val="24"/>
          <w:szCs w:val="24"/>
        </w:rPr>
      </w:pPr>
    </w:p>
    <w:p w14:paraId="04656A63" w14:textId="77777777" w:rsidR="00542DEF" w:rsidRDefault="00542DEF">
      <w:pPr>
        <w:snapToGrid w:val="0"/>
        <w:spacing w:line="400" w:lineRule="exact"/>
        <w:rPr>
          <w:rFonts w:ascii="仿宋" w:eastAsia="仿宋" w:hAnsi="仿宋" w:hint="eastAsia"/>
          <w:b/>
          <w:sz w:val="24"/>
          <w:szCs w:val="24"/>
        </w:rPr>
      </w:pPr>
    </w:p>
    <w:p w14:paraId="19F1B92E" w14:textId="77777777" w:rsidR="00542DEF" w:rsidRDefault="00542DEF">
      <w:pPr>
        <w:snapToGrid w:val="0"/>
        <w:spacing w:line="400" w:lineRule="exact"/>
        <w:rPr>
          <w:rFonts w:ascii="仿宋" w:eastAsia="仿宋" w:hAnsi="仿宋" w:hint="eastAsia"/>
          <w:b/>
          <w:sz w:val="24"/>
          <w:szCs w:val="24"/>
        </w:rPr>
      </w:pPr>
    </w:p>
    <w:p w14:paraId="27319639" w14:textId="77777777" w:rsidR="0090438B" w:rsidRDefault="0090438B">
      <w:pPr>
        <w:snapToGrid w:val="0"/>
        <w:spacing w:line="400" w:lineRule="exact"/>
        <w:rPr>
          <w:rFonts w:ascii="仿宋" w:eastAsia="仿宋" w:hAnsi="仿宋" w:hint="eastAsia"/>
          <w:b/>
          <w:sz w:val="24"/>
          <w:szCs w:val="24"/>
        </w:rPr>
        <w:sectPr w:rsidR="0090438B">
          <w:pgSz w:w="11906" w:h="16838"/>
          <w:pgMar w:top="1440" w:right="1800" w:bottom="1440" w:left="1800" w:header="851" w:footer="992" w:gutter="0"/>
          <w:cols w:space="425"/>
          <w:docGrid w:type="lines" w:linePitch="312"/>
        </w:sectPr>
      </w:pPr>
    </w:p>
    <w:p w14:paraId="5EDE94B1" w14:textId="6A6906A9" w:rsidR="00542DEF" w:rsidRPr="0090438B" w:rsidRDefault="00000000" w:rsidP="0090438B">
      <w:pPr>
        <w:widowControl/>
        <w:spacing w:line="400" w:lineRule="exact"/>
        <w:jc w:val="left"/>
        <w:rPr>
          <w:rFonts w:ascii="仿宋" w:eastAsia="仿宋" w:hAnsi="仿宋" w:hint="eastAsia"/>
          <w:b/>
          <w:sz w:val="24"/>
          <w:szCs w:val="24"/>
        </w:rPr>
      </w:pPr>
      <w:r>
        <w:rPr>
          <w:rFonts w:ascii="仿宋" w:eastAsia="仿宋" w:hAnsi="仿宋" w:hint="eastAsia"/>
          <w:b/>
          <w:sz w:val="24"/>
          <w:szCs w:val="24"/>
        </w:rPr>
        <w:lastRenderedPageBreak/>
        <w:t>附件2：评审方法与评审标准</w:t>
      </w: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1228"/>
        <w:gridCol w:w="6064"/>
        <w:gridCol w:w="708"/>
      </w:tblGrid>
      <w:tr w:rsidR="00542DEF" w:rsidRPr="0090438B" w14:paraId="47F7C69A" w14:textId="77777777" w:rsidTr="0090438B">
        <w:trPr>
          <w:trHeight w:hRule="exact" w:val="662"/>
          <w:jc w:val="center"/>
        </w:trPr>
        <w:tc>
          <w:tcPr>
            <w:tcW w:w="500" w:type="dxa"/>
            <w:tcBorders>
              <w:top w:val="single" w:sz="4" w:space="0" w:color="auto"/>
              <w:left w:val="single" w:sz="4" w:space="0" w:color="auto"/>
              <w:bottom w:val="single" w:sz="4" w:space="0" w:color="auto"/>
              <w:right w:val="single" w:sz="4" w:space="0" w:color="auto"/>
            </w:tcBorders>
            <w:vAlign w:val="center"/>
          </w:tcPr>
          <w:p w14:paraId="0360A328" w14:textId="77777777" w:rsidR="00542DEF" w:rsidRPr="0090438B" w:rsidRDefault="00000000">
            <w:pPr>
              <w:widowControl/>
              <w:snapToGrid w:val="0"/>
              <w:spacing w:line="276" w:lineRule="auto"/>
              <w:jc w:val="center"/>
              <w:rPr>
                <w:rFonts w:ascii="Times New Roman" w:eastAsia="宋体" w:hAnsi="Times New Roman" w:cs="Times New Roman"/>
                <w:b/>
                <w:szCs w:val="21"/>
              </w:rPr>
            </w:pPr>
            <w:r w:rsidRPr="0090438B">
              <w:rPr>
                <w:rFonts w:ascii="Times New Roman" w:eastAsia="宋体" w:hAnsi="Times New Roman" w:cs="Times New Roman"/>
                <w:b/>
                <w:szCs w:val="21"/>
              </w:rPr>
              <w:t>序号</w:t>
            </w:r>
          </w:p>
        </w:tc>
        <w:tc>
          <w:tcPr>
            <w:tcW w:w="1228" w:type="dxa"/>
            <w:tcBorders>
              <w:top w:val="single" w:sz="4" w:space="0" w:color="auto"/>
              <w:left w:val="single" w:sz="4" w:space="0" w:color="auto"/>
              <w:bottom w:val="single" w:sz="4" w:space="0" w:color="auto"/>
              <w:right w:val="single" w:sz="4" w:space="0" w:color="auto"/>
            </w:tcBorders>
            <w:vAlign w:val="center"/>
          </w:tcPr>
          <w:p w14:paraId="185B7E36" w14:textId="77777777" w:rsidR="00542DEF" w:rsidRPr="0090438B" w:rsidRDefault="00000000">
            <w:pPr>
              <w:widowControl/>
              <w:snapToGrid w:val="0"/>
              <w:spacing w:line="276" w:lineRule="auto"/>
              <w:jc w:val="center"/>
              <w:rPr>
                <w:rFonts w:ascii="Times New Roman" w:eastAsia="宋体" w:hAnsi="Times New Roman" w:cs="Times New Roman"/>
                <w:b/>
                <w:szCs w:val="21"/>
              </w:rPr>
            </w:pPr>
            <w:r w:rsidRPr="0090438B">
              <w:rPr>
                <w:rFonts w:ascii="Times New Roman" w:eastAsia="宋体" w:hAnsi="Times New Roman" w:cs="Times New Roman"/>
                <w:b/>
                <w:szCs w:val="21"/>
              </w:rPr>
              <w:t>评审</w:t>
            </w:r>
          </w:p>
          <w:p w14:paraId="29D683DC" w14:textId="77777777" w:rsidR="00542DEF" w:rsidRPr="0090438B" w:rsidRDefault="00000000">
            <w:pPr>
              <w:widowControl/>
              <w:snapToGrid w:val="0"/>
              <w:spacing w:line="276" w:lineRule="auto"/>
              <w:jc w:val="center"/>
              <w:rPr>
                <w:rFonts w:ascii="Times New Roman" w:eastAsia="宋体" w:hAnsi="Times New Roman" w:cs="Times New Roman"/>
                <w:b/>
                <w:szCs w:val="21"/>
              </w:rPr>
            </w:pPr>
            <w:r w:rsidRPr="0090438B">
              <w:rPr>
                <w:rFonts w:ascii="Times New Roman" w:eastAsia="宋体" w:hAnsi="Times New Roman" w:cs="Times New Roman"/>
                <w:b/>
                <w:szCs w:val="21"/>
              </w:rPr>
              <w:t>项目</w:t>
            </w:r>
          </w:p>
        </w:tc>
        <w:tc>
          <w:tcPr>
            <w:tcW w:w="6064" w:type="dxa"/>
            <w:tcBorders>
              <w:top w:val="single" w:sz="4" w:space="0" w:color="auto"/>
              <w:left w:val="single" w:sz="4" w:space="0" w:color="auto"/>
              <w:bottom w:val="single" w:sz="4" w:space="0" w:color="auto"/>
              <w:right w:val="single" w:sz="4" w:space="0" w:color="auto"/>
            </w:tcBorders>
            <w:vAlign w:val="center"/>
          </w:tcPr>
          <w:p w14:paraId="4BE6C418" w14:textId="77777777" w:rsidR="00542DEF" w:rsidRPr="0090438B" w:rsidRDefault="00000000">
            <w:pPr>
              <w:widowControl/>
              <w:snapToGrid w:val="0"/>
              <w:spacing w:line="276" w:lineRule="auto"/>
              <w:jc w:val="center"/>
              <w:rPr>
                <w:rFonts w:ascii="Times New Roman" w:eastAsia="宋体" w:hAnsi="Times New Roman" w:cs="Times New Roman"/>
                <w:b/>
                <w:szCs w:val="21"/>
              </w:rPr>
            </w:pPr>
            <w:r w:rsidRPr="0090438B">
              <w:rPr>
                <w:rFonts w:ascii="Times New Roman" w:eastAsia="宋体" w:hAnsi="Times New Roman" w:cs="Times New Roman"/>
                <w:b/>
                <w:szCs w:val="21"/>
              </w:rPr>
              <w:t>评审细则</w:t>
            </w:r>
          </w:p>
        </w:tc>
        <w:tc>
          <w:tcPr>
            <w:tcW w:w="708" w:type="dxa"/>
            <w:tcBorders>
              <w:top w:val="single" w:sz="4" w:space="0" w:color="auto"/>
              <w:left w:val="single" w:sz="4" w:space="0" w:color="auto"/>
              <w:bottom w:val="single" w:sz="4" w:space="0" w:color="auto"/>
              <w:right w:val="single" w:sz="4" w:space="0" w:color="auto"/>
            </w:tcBorders>
            <w:vAlign w:val="center"/>
          </w:tcPr>
          <w:p w14:paraId="08A3C40D" w14:textId="77777777" w:rsidR="00542DEF" w:rsidRPr="0090438B" w:rsidRDefault="00542DEF">
            <w:pPr>
              <w:widowControl/>
              <w:snapToGrid w:val="0"/>
              <w:spacing w:line="276" w:lineRule="auto"/>
              <w:jc w:val="center"/>
              <w:rPr>
                <w:rFonts w:ascii="Times New Roman" w:eastAsia="宋体" w:hAnsi="Times New Roman" w:cs="Times New Roman"/>
                <w:b/>
                <w:szCs w:val="21"/>
              </w:rPr>
            </w:pPr>
          </w:p>
          <w:p w14:paraId="00DBB3AA" w14:textId="77777777" w:rsidR="00542DEF" w:rsidRPr="0090438B" w:rsidRDefault="00000000">
            <w:pPr>
              <w:widowControl/>
              <w:snapToGrid w:val="0"/>
              <w:spacing w:line="276" w:lineRule="auto"/>
              <w:jc w:val="center"/>
              <w:rPr>
                <w:rFonts w:ascii="Times New Roman" w:eastAsia="宋体" w:hAnsi="Times New Roman" w:cs="Times New Roman"/>
                <w:b/>
                <w:szCs w:val="21"/>
              </w:rPr>
            </w:pPr>
            <w:r w:rsidRPr="0090438B">
              <w:rPr>
                <w:rFonts w:ascii="Times New Roman" w:eastAsia="宋体" w:hAnsi="Times New Roman" w:cs="Times New Roman"/>
                <w:b/>
                <w:szCs w:val="21"/>
              </w:rPr>
              <w:t>分值</w:t>
            </w:r>
          </w:p>
        </w:tc>
      </w:tr>
      <w:tr w:rsidR="00542DEF" w:rsidRPr="0090438B" w14:paraId="15EFDBF9" w14:textId="77777777" w:rsidTr="004740C8">
        <w:trPr>
          <w:trHeight w:hRule="exact" w:val="1500"/>
          <w:jc w:val="center"/>
        </w:trPr>
        <w:tc>
          <w:tcPr>
            <w:tcW w:w="500" w:type="dxa"/>
            <w:tcBorders>
              <w:top w:val="single" w:sz="4" w:space="0" w:color="auto"/>
              <w:left w:val="single" w:sz="4" w:space="0" w:color="auto"/>
              <w:bottom w:val="single" w:sz="4" w:space="0" w:color="auto"/>
              <w:right w:val="single" w:sz="4" w:space="0" w:color="auto"/>
            </w:tcBorders>
            <w:vAlign w:val="center"/>
          </w:tcPr>
          <w:p w14:paraId="34C6792A" w14:textId="77777777" w:rsidR="00542DEF" w:rsidRPr="0090438B" w:rsidRDefault="00000000">
            <w:pPr>
              <w:widowControl/>
              <w:snapToGrid w:val="0"/>
              <w:jc w:val="center"/>
              <w:rPr>
                <w:rFonts w:ascii="Times New Roman" w:eastAsia="宋体" w:hAnsi="Times New Roman" w:cs="Times New Roman"/>
                <w:szCs w:val="21"/>
              </w:rPr>
            </w:pPr>
            <w:r w:rsidRPr="0090438B">
              <w:rPr>
                <w:rFonts w:ascii="Times New Roman" w:eastAsia="宋体" w:hAnsi="Times New Roman" w:cs="Times New Roman"/>
                <w:szCs w:val="21"/>
              </w:rPr>
              <w:t>1</w:t>
            </w:r>
          </w:p>
        </w:tc>
        <w:tc>
          <w:tcPr>
            <w:tcW w:w="1228" w:type="dxa"/>
            <w:tcBorders>
              <w:top w:val="single" w:sz="4" w:space="0" w:color="auto"/>
              <w:left w:val="single" w:sz="4" w:space="0" w:color="auto"/>
              <w:bottom w:val="single" w:sz="4" w:space="0" w:color="auto"/>
              <w:right w:val="single" w:sz="4" w:space="0" w:color="auto"/>
            </w:tcBorders>
            <w:vAlign w:val="center"/>
          </w:tcPr>
          <w:p w14:paraId="37E04AB2" w14:textId="77777777" w:rsidR="00542DEF" w:rsidRPr="0090438B" w:rsidRDefault="00000000">
            <w:pPr>
              <w:widowControl/>
              <w:snapToGrid w:val="0"/>
              <w:jc w:val="center"/>
              <w:rPr>
                <w:rFonts w:ascii="Times New Roman" w:eastAsia="宋体" w:hAnsi="Times New Roman" w:cs="Times New Roman"/>
                <w:szCs w:val="21"/>
              </w:rPr>
            </w:pPr>
            <w:r w:rsidRPr="0090438B">
              <w:rPr>
                <w:rFonts w:ascii="Times New Roman" w:eastAsia="宋体" w:hAnsi="Times New Roman" w:cs="Times New Roman"/>
                <w:szCs w:val="21"/>
              </w:rPr>
              <w:t>报价</w:t>
            </w:r>
          </w:p>
          <w:p w14:paraId="61FFFC91" w14:textId="5A315EE7" w:rsidR="00542DEF" w:rsidRPr="0090438B" w:rsidRDefault="00000000" w:rsidP="0090438B">
            <w:pPr>
              <w:keepNext/>
              <w:keepLines/>
              <w:jc w:val="center"/>
              <w:outlineLvl w:val="1"/>
              <w:rPr>
                <w:rFonts w:ascii="Times New Roman" w:eastAsia="宋体" w:hAnsi="Times New Roman" w:cs="Times New Roman"/>
                <w:b/>
                <w:bCs/>
                <w:szCs w:val="21"/>
              </w:rPr>
            </w:pPr>
            <w:r w:rsidRPr="0090438B">
              <w:rPr>
                <w:rFonts w:ascii="Times New Roman" w:eastAsia="宋体" w:hAnsi="Times New Roman" w:cs="Times New Roman"/>
                <w:szCs w:val="21"/>
              </w:rPr>
              <w:t>30</w:t>
            </w:r>
          </w:p>
        </w:tc>
        <w:tc>
          <w:tcPr>
            <w:tcW w:w="6064" w:type="dxa"/>
            <w:tcBorders>
              <w:top w:val="single" w:sz="4" w:space="0" w:color="auto"/>
              <w:left w:val="single" w:sz="4" w:space="0" w:color="auto"/>
              <w:bottom w:val="single" w:sz="4" w:space="0" w:color="auto"/>
              <w:right w:val="single" w:sz="4" w:space="0" w:color="auto"/>
            </w:tcBorders>
            <w:vAlign w:val="center"/>
          </w:tcPr>
          <w:p w14:paraId="7134DBAB"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价格分采用低价优先法计算，即满足采购文件要求且报价最低的加盖为评审基准价，其价格分为满分。其他报价单位的价格</w:t>
            </w:r>
            <w:proofErr w:type="gramStart"/>
            <w:r w:rsidRPr="0090438B">
              <w:rPr>
                <w:rFonts w:ascii="Times New Roman" w:eastAsia="宋体" w:hAnsi="Times New Roman" w:cs="Times New Roman"/>
                <w:szCs w:val="21"/>
              </w:rPr>
              <w:t>分统一</w:t>
            </w:r>
            <w:proofErr w:type="gramEnd"/>
            <w:r w:rsidRPr="0090438B">
              <w:rPr>
                <w:rFonts w:ascii="Times New Roman" w:eastAsia="宋体" w:hAnsi="Times New Roman" w:cs="Times New Roman"/>
                <w:szCs w:val="21"/>
              </w:rPr>
              <w:t>按下列公式计算：报价得分</w:t>
            </w:r>
            <w:r w:rsidRPr="0090438B">
              <w:rPr>
                <w:rFonts w:ascii="Times New Roman" w:eastAsia="宋体" w:hAnsi="Times New Roman" w:cs="Times New Roman"/>
                <w:szCs w:val="21"/>
              </w:rPr>
              <w:t>=</w:t>
            </w:r>
            <w:r w:rsidRPr="0090438B">
              <w:rPr>
                <w:rFonts w:ascii="Times New Roman" w:eastAsia="宋体" w:hAnsi="Times New Roman" w:cs="Times New Roman"/>
                <w:szCs w:val="21"/>
              </w:rPr>
              <w:t>（评定基准价</w:t>
            </w:r>
            <w:r w:rsidRPr="0090438B">
              <w:rPr>
                <w:rFonts w:ascii="Times New Roman" w:eastAsia="宋体" w:hAnsi="Times New Roman" w:cs="Times New Roman"/>
                <w:szCs w:val="21"/>
              </w:rPr>
              <w:t>/</w:t>
            </w:r>
            <w:r w:rsidRPr="0090438B">
              <w:rPr>
                <w:rFonts w:ascii="Times New Roman" w:eastAsia="宋体" w:hAnsi="Times New Roman" w:cs="Times New Roman"/>
                <w:szCs w:val="21"/>
              </w:rPr>
              <w:t>报价）</w:t>
            </w:r>
            <w:r w:rsidRPr="0090438B">
              <w:rPr>
                <w:rFonts w:ascii="Times New Roman" w:eastAsia="宋体" w:hAnsi="Times New Roman" w:cs="Times New Roman"/>
                <w:szCs w:val="21"/>
              </w:rPr>
              <w:t>×30</w:t>
            </w:r>
            <w:r w:rsidRPr="0090438B">
              <w:rPr>
                <w:rFonts w:ascii="Times New Roman" w:eastAsia="宋体" w:hAnsi="Times New Roman" w:cs="Times New Roman"/>
                <w:szCs w:val="21"/>
              </w:rPr>
              <w:t>；计算结果保留至小数点后两位。</w:t>
            </w:r>
          </w:p>
        </w:tc>
        <w:tc>
          <w:tcPr>
            <w:tcW w:w="708" w:type="dxa"/>
            <w:tcBorders>
              <w:top w:val="single" w:sz="4" w:space="0" w:color="auto"/>
              <w:left w:val="single" w:sz="4" w:space="0" w:color="auto"/>
              <w:bottom w:val="single" w:sz="4" w:space="0" w:color="auto"/>
              <w:right w:val="single" w:sz="4" w:space="0" w:color="auto"/>
            </w:tcBorders>
            <w:vAlign w:val="center"/>
          </w:tcPr>
          <w:p w14:paraId="7E867CA3" w14:textId="77777777" w:rsidR="00542DEF" w:rsidRPr="0090438B" w:rsidRDefault="00000000">
            <w:pPr>
              <w:widowControl/>
              <w:snapToGrid w:val="0"/>
              <w:spacing w:line="276" w:lineRule="auto"/>
              <w:jc w:val="center"/>
              <w:rPr>
                <w:rFonts w:ascii="Times New Roman" w:eastAsia="宋体" w:hAnsi="Times New Roman" w:cs="Times New Roman"/>
                <w:szCs w:val="21"/>
              </w:rPr>
            </w:pPr>
            <w:r w:rsidRPr="0090438B">
              <w:rPr>
                <w:rFonts w:ascii="Times New Roman" w:eastAsia="宋体" w:hAnsi="Times New Roman" w:cs="Times New Roman"/>
                <w:szCs w:val="21"/>
              </w:rPr>
              <w:t>30</w:t>
            </w:r>
          </w:p>
        </w:tc>
      </w:tr>
      <w:tr w:rsidR="00542DEF" w:rsidRPr="0090438B" w14:paraId="287ECB79" w14:textId="77777777" w:rsidTr="004740C8">
        <w:trPr>
          <w:trHeight w:hRule="exact" w:val="1137"/>
          <w:jc w:val="center"/>
        </w:trPr>
        <w:tc>
          <w:tcPr>
            <w:tcW w:w="500" w:type="dxa"/>
            <w:tcBorders>
              <w:left w:val="single" w:sz="4" w:space="0" w:color="auto"/>
              <w:right w:val="single" w:sz="4" w:space="0" w:color="auto"/>
            </w:tcBorders>
            <w:vAlign w:val="center"/>
          </w:tcPr>
          <w:p w14:paraId="0C9D8BEB" w14:textId="77777777" w:rsidR="00542DEF" w:rsidRPr="0090438B" w:rsidRDefault="00000000">
            <w:pPr>
              <w:snapToGrid w:val="0"/>
              <w:jc w:val="center"/>
              <w:rPr>
                <w:rFonts w:ascii="Times New Roman" w:eastAsia="宋体" w:hAnsi="Times New Roman" w:cs="Times New Roman"/>
                <w:szCs w:val="21"/>
              </w:rPr>
            </w:pPr>
            <w:r w:rsidRPr="0090438B">
              <w:rPr>
                <w:rFonts w:ascii="Times New Roman" w:eastAsia="宋体" w:hAnsi="Times New Roman" w:cs="Times New Roman"/>
                <w:szCs w:val="21"/>
              </w:rPr>
              <w:t>2</w:t>
            </w:r>
          </w:p>
        </w:tc>
        <w:tc>
          <w:tcPr>
            <w:tcW w:w="1228" w:type="dxa"/>
            <w:tcBorders>
              <w:left w:val="single" w:sz="4" w:space="0" w:color="auto"/>
              <w:right w:val="single" w:sz="4" w:space="0" w:color="auto"/>
            </w:tcBorders>
            <w:vAlign w:val="center"/>
          </w:tcPr>
          <w:p w14:paraId="22637622" w14:textId="77777777" w:rsidR="00542DEF" w:rsidRPr="0090438B" w:rsidRDefault="00000000">
            <w:pPr>
              <w:widowControl/>
              <w:snapToGrid w:val="0"/>
              <w:jc w:val="center"/>
              <w:rPr>
                <w:rFonts w:ascii="Times New Roman" w:eastAsia="宋体" w:hAnsi="Times New Roman" w:cs="Times New Roman"/>
                <w:szCs w:val="21"/>
              </w:rPr>
            </w:pPr>
            <w:r w:rsidRPr="0090438B">
              <w:rPr>
                <w:rFonts w:ascii="Times New Roman" w:eastAsia="宋体" w:hAnsi="Times New Roman" w:cs="Times New Roman"/>
                <w:szCs w:val="21"/>
              </w:rPr>
              <w:t>业绩</w:t>
            </w:r>
          </w:p>
          <w:p w14:paraId="4AE1B537" w14:textId="77777777" w:rsidR="00542DEF" w:rsidRPr="0090438B" w:rsidRDefault="00000000">
            <w:pPr>
              <w:widowControl/>
              <w:snapToGrid w:val="0"/>
              <w:jc w:val="center"/>
              <w:rPr>
                <w:rFonts w:ascii="Times New Roman" w:eastAsia="宋体" w:hAnsi="Times New Roman" w:cs="Times New Roman"/>
                <w:szCs w:val="21"/>
              </w:rPr>
            </w:pPr>
            <w:r w:rsidRPr="0090438B">
              <w:rPr>
                <w:rFonts w:ascii="Times New Roman" w:eastAsia="宋体" w:hAnsi="Times New Roman" w:cs="Times New Roman"/>
                <w:szCs w:val="21"/>
              </w:rPr>
              <w:t>10</w:t>
            </w:r>
            <w:r w:rsidRPr="0090438B">
              <w:rPr>
                <w:rFonts w:ascii="Times New Roman" w:eastAsia="宋体" w:hAnsi="Times New Roman" w:cs="Times New Roman"/>
                <w:szCs w:val="21"/>
              </w:rPr>
              <w:t>分</w:t>
            </w:r>
          </w:p>
        </w:tc>
        <w:tc>
          <w:tcPr>
            <w:tcW w:w="6064" w:type="dxa"/>
            <w:tcBorders>
              <w:top w:val="single" w:sz="4" w:space="0" w:color="auto"/>
              <w:left w:val="single" w:sz="4" w:space="0" w:color="auto"/>
              <w:right w:val="single" w:sz="4" w:space="0" w:color="auto"/>
            </w:tcBorders>
            <w:vAlign w:val="center"/>
          </w:tcPr>
          <w:p w14:paraId="7C55E1A8" w14:textId="109467CE"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提供近</w:t>
            </w:r>
            <w:r w:rsidRPr="0090438B">
              <w:rPr>
                <w:rFonts w:ascii="Times New Roman" w:eastAsia="宋体" w:hAnsi="Times New Roman" w:cs="Times New Roman"/>
                <w:szCs w:val="21"/>
              </w:rPr>
              <w:t>3</w:t>
            </w:r>
            <w:r w:rsidRPr="0090438B">
              <w:rPr>
                <w:rFonts w:ascii="Times New Roman" w:eastAsia="宋体" w:hAnsi="Times New Roman" w:cs="Times New Roman"/>
                <w:szCs w:val="21"/>
              </w:rPr>
              <w:t>年（</w:t>
            </w:r>
            <w:r w:rsidRPr="0090438B">
              <w:rPr>
                <w:rFonts w:ascii="Times New Roman" w:eastAsia="宋体" w:hAnsi="Times New Roman" w:cs="Times New Roman"/>
                <w:szCs w:val="21"/>
              </w:rPr>
              <w:t>20</w:t>
            </w:r>
            <w:r w:rsidR="004740C8">
              <w:rPr>
                <w:rFonts w:ascii="Times New Roman" w:eastAsia="宋体" w:hAnsi="Times New Roman" w:cs="Times New Roman" w:hint="eastAsia"/>
                <w:szCs w:val="21"/>
              </w:rPr>
              <w:t>22</w:t>
            </w:r>
            <w:r w:rsidRPr="0090438B">
              <w:rPr>
                <w:rFonts w:ascii="Times New Roman" w:eastAsia="宋体" w:hAnsi="Times New Roman" w:cs="Times New Roman"/>
                <w:szCs w:val="21"/>
              </w:rPr>
              <w:t>年</w:t>
            </w:r>
            <w:r w:rsidR="004740C8">
              <w:rPr>
                <w:rFonts w:ascii="Times New Roman" w:eastAsia="宋体" w:hAnsi="Times New Roman" w:cs="Times New Roman" w:hint="eastAsia"/>
                <w:szCs w:val="21"/>
              </w:rPr>
              <w:t>1</w:t>
            </w:r>
            <w:r w:rsidRPr="0090438B">
              <w:rPr>
                <w:rFonts w:ascii="Times New Roman" w:eastAsia="宋体" w:hAnsi="Times New Roman" w:cs="Times New Roman"/>
                <w:szCs w:val="21"/>
              </w:rPr>
              <w:t>月</w:t>
            </w:r>
            <w:r w:rsidRPr="0090438B">
              <w:rPr>
                <w:rFonts w:ascii="Times New Roman" w:eastAsia="宋体" w:hAnsi="Times New Roman" w:cs="Times New Roman"/>
                <w:szCs w:val="21"/>
              </w:rPr>
              <w:t>1</w:t>
            </w:r>
            <w:r w:rsidRPr="0090438B">
              <w:rPr>
                <w:rFonts w:ascii="Times New Roman" w:eastAsia="宋体" w:hAnsi="Times New Roman" w:cs="Times New Roman"/>
                <w:szCs w:val="21"/>
              </w:rPr>
              <w:t>日以来）签订的类似合同，每提供一个得</w:t>
            </w:r>
            <w:r w:rsidRPr="0090438B">
              <w:rPr>
                <w:rFonts w:ascii="Times New Roman" w:eastAsia="宋体" w:hAnsi="Times New Roman" w:cs="Times New Roman"/>
                <w:szCs w:val="21"/>
              </w:rPr>
              <w:t>2</w:t>
            </w:r>
            <w:r w:rsidRPr="0090438B">
              <w:rPr>
                <w:rFonts w:ascii="Times New Roman" w:eastAsia="宋体" w:hAnsi="Times New Roman" w:cs="Times New Roman"/>
                <w:szCs w:val="21"/>
              </w:rPr>
              <w:t>分，最高得</w:t>
            </w:r>
            <w:r w:rsidRPr="0090438B">
              <w:rPr>
                <w:rFonts w:ascii="Times New Roman" w:eastAsia="宋体" w:hAnsi="Times New Roman" w:cs="Times New Roman"/>
                <w:szCs w:val="21"/>
              </w:rPr>
              <w:t>10</w:t>
            </w:r>
            <w:r w:rsidRPr="0090438B">
              <w:rPr>
                <w:rFonts w:ascii="Times New Roman" w:eastAsia="宋体" w:hAnsi="Times New Roman" w:cs="Times New Roman"/>
                <w:szCs w:val="21"/>
              </w:rPr>
              <w:t>分。（以合同签订日期为准，提供合同复印件并加盖公章，合同须包含签订时间、服务内容等，否则不得分。）</w:t>
            </w:r>
          </w:p>
        </w:tc>
        <w:tc>
          <w:tcPr>
            <w:tcW w:w="708" w:type="dxa"/>
            <w:tcBorders>
              <w:top w:val="single" w:sz="4" w:space="0" w:color="auto"/>
              <w:left w:val="single" w:sz="4" w:space="0" w:color="auto"/>
              <w:bottom w:val="single" w:sz="4" w:space="0" w:color="auto"/>
              <w:right w:val="single" w:sz="4" w:space="0" w:color="auto"/>
            </w:tcBorders>
            <w:vAlign w:val="center"/>
          </w:tcPr>
          <w:p w14:paraId="515A0000" w14:textId="77777777" w:rsidR="00542DEF" w:rsidRPr="0090438B" w:rsidRDefault="00000000">
            <w:pPr>
              <w:widowControl/>
              <w:snapToGrid w:val="0"/>
              <w:spacing w:line="276" w:lineRule="auto"/>
              <w:jc w:val="center"/>
              <w:rPr>
                <w:rFonts w:ascii="Times New Roman" w:eastAsia="宋体" w:hAnsi="Times New Roman" w:cs="Times New Roman"/>
                <w:szCs w:val="21"/>
              </w:rPr>
            </w:pPr>
            <w:r w:rsidRPr="0090438B">
              <w:rPr>
                <w:rFonts w:ascii="Times New Roman" w:eastAsia="宋体" w:hAnsi="Times New Roman" w:cs="Times New Roman"/>
                <w:szCs w:val="21"/>
              </w:rPr>
              <w:t>10</w:t>
            </w:r>
          </w:p>
        </w:tc>
      </w:tr>
      <w:tr w:rsidR="00542DEF" w:rsidRPr="0090438B" w14:paraId="64BC7679" w14:textId="77777777" w:rsidTr="004740C8">
        <w:trPr>
          <w:trHeight w:val="1955"/>
          <w:jc w:val="center"/>
        </w:trPr>
        <w:tc>
          <w:tcPr>
            <w:tcW w:w="500" w:type="dxa"/>
            <w:vMerge w:val="restart"/>
            <w:tcBorders>
              <w:left w:val="single" w:sz="4" w:space="0" w:color="auto"/>
              <w:right w:val="single" w:sz="4" w:space="0" w:color="auto"/>
            </w:tcBorders>
            <w:vAlign w:val="center"/>
          </w:tcPr>
          <w:p w14:paraId="736F3AF1" w14:textId="77777777" w:rsidR="00542DEF" w:rsidRPr="0090438B" w:rsidRDefault="00000000">
            <w:pPr>
              <w:snapToGrid w:val="0"/>
              <w:jc w:val="center"/>
              <w:rPr>
                <w:rFonts w:ascii="Times New Roman" w:eastAsia="宋体" w:hAnsi="Times New Roman" w:cs="Times New Roman"/>
                <w:szCs w:val="21"/>
              </w:rPr>
            </w:pPr>
            <w:r w:rsidRPr="0090438B">
              <w:rPr>
                <w:rFonts w:ascii="Times New Roman" w:eastAsia="宋体" w:hAnsi="Times New Roman" w:cs="Times New Roman"/>
                <w:szCs w:val="21"/>
              </w:rPr>
              <w:t>3</w:t>
            </w:r>
          </w:p>
        </w:tc>
        <w:tc>
          <w:tcPr>
            <w:tcW w:w="1228" w:type="dxa"/>
            <w:vMerge w:val="restart"/>
            <w:tcBorders>
              <w:left w:val="single" w:sz="4" w:space="0" w:color="auto"/>
              <w:right w:val="single" w:sz="4" w:space="0" w:color="auto"/>
            </w:tcBorders>
            <w:vAlign w:val="center"/>
          </w:tcPr>
          <w:p w14:paraId="00E0D415" w14:textId="77777777" w:rsidR="00542DEF" w:rsidRPr="0090438B" w:rsidRDefault="00000000">
            <w:pPr>
              <w:widowControl/>
              <w:snapToGrid w:val="0"/>
              <w:jc w:val="center"/>
              <w:rPr>
                <w:rFonts w:ascii="Times New Roman" w:eastAsia="宋体" w:hAnsi="Times New Roman" w:cs="Times New Roman"/>
                <w:szCs w:val="21"/>
              </w:rPr>
            </w:pPr>
            <w:r w:rsidRPr="0090438B">
              <w:rPr>
                <w:rFonts w:ascii="Times New Roman" w:eastAsia="宋体" w:hAnsi="Times New Roman" w:cs="Times New Roman"/>
                <w:szCs w:val="21"/>
              </w:rPr>
              <w:t>项目实施方案</w:t>
            </w:r>
            <w:r w:rsidRPr="0090438B">
              <w:rPr>
                <w:rFonts w:ascii="Times New Roman" w:eastAsia="宋体" w:hAnsi="Times New Roman" w:cs="Times New Roman"/>
                <w:szCs w:val="21"/>
              </w:rPr>
              <w:t>50</w:t>
            </w:r>
            <w:r w:rsidRPr="0090438B">
              <w:rPr>
                <w:rFonts w:ascii="Times New Roman" w:eastAsia="宋体" w:hAnsi="Times New Roman" w:cs="Times New Roman"/>
                <w:szCs w:val="21"/>
              </w:rPr>
              <w:t>分</w:t>
            </w:r>
          </w:p>
        </w:tc>
        <w:tc>
          <w:tcPr>
            <w:tcW w:w="6064" w:type="dxa"/>
            <w:tcBorders>
              <w:top w:val="single" w:sz="4" w:space="0" w:color="auto"/>
              <w:left w:val="single" w:sz="4" w:space="0" w:color="auto"/>
              <w:right w:val="single" w:sz="4" w:space="0" w:color="auto"/>
            </w:tcBorders>
            <w:vAlign w:val="center"/>
          </w:tcPr>
          <w:p w14:paraId="0FF56A52" w14:textId="77777777" w:rsidR="00542DEF" w:rsidRPr="0090438B" w:rsidRDefault="00000000">
            <w:pPr>
              <w:rPr>
                <w:rFonts w:ascii="Times New Roman" w:eastAsia="宋体" w:hAnsi="Times New Roman" w:cs="Times New Roman"/>
                <w:b/>
                <w:bCs/>
                <w:szCs w:val="21"/>
              </w:rPr>
            </w:pPr>
            <w:r w:rsidRPr="0090438B">
              <w:rPr>
                <w:rFonts w:ascii="Times New Roman" w:eastAsia="宋体" w:hAnsi="Times New Roman" w:cs="Times New Roman"/>
                <w:b/>
                <w:bCs/>
                <w:szCs w:val="21"/>
              </w:rPr>
              <w:t>提供项目实施方案。</w:t>
            </w:r>
          </w:p>
          <w:p w14:paraId="2327617F"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方案详实、可操作性强、优于项目需求得</w:t>
            </w:r>
            <w:r w:rsidRPr="0090438B">
              <w:rPr>
                <w:rFonts w:ascii="Times New Roman" w:eastAsia="宋体" w:hAnsi="Times New Roman" w:cs="Times New Roman"/>
                <w:szCs w:val="21"/>
              </w:rPr>
              <w:t>10</w:t>
            </w:r>
            <w:r w:rsidRPr="0090438B">
              <w:rPr>
                <w:rFonts w:ascii="Times New Roman" w:eastAsia="宋体" w:hAnsi="Times New Roman" w:cs="Times New Roman"/>
                <w:szCs w:val="21"/>
              </w:rPr>
              <w:t>分；</w:t>
            </w:r>
          </w:p>
          <w:p w14:paraId="17F259E0"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方案较详实、可操作性较强、满足项目需求得</w:t>
            </w:r>
            <w:r w:rsidRPr="0090438B">
              <w:rPr>
                <w:rFonts w:ascii="Times New Roman" w:eastAsia="宋体" w:hAnsi="Times New Roman" w:cs="Times New Roman"/>
                <w:szCs w:val="21"/>
              </w:rPr>
              <w:t>7</w:t>
            </w:r>
            <w:r w:rsidRPr="0090438B">
              <w:rPr>
                <w:rFonts w:ascii="Times New Roman" w:eastAsia="宋体" w:hAnsi="Times New Roman" w:cs="Times New Roman"/>
                <w:szCs w:val="21"/>
              </w:rPr>
              <w:t>分；</w:t>
            </w:r>
          </w:p>
          <w:p w14:paraId="65B3E9AB"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方案详实性一般、可操作性一般、基本满足项目需求得</w:t>
            </w:r>
            <w:r w:rsidRPr="0090438B">
              <w:rPr>
                <w:rFonts w:ascii="Times New Roman" w:eastAsia="宋体" w:hAnsi="Times New Roman" w:cs="Times New Roman"/>
                <w:szCs w:val="21"/>
              </w:rPr>
              <w:t>4</w:t>
            </w:r>
            <w:r w:rsidRPr="0090438B">
              <w:rPr>
                <w:rFonts w:ascii="Times New Roman" w:eastAsia="宋体" w:hAnsi="Times New Roman" w:cs="Times New Roman"/>
                <w:szCs w:val="21"/>
              </w:rPr>
              <w:t>分；</w:t>
            </w:r>
          </w:p>
          <w:p w14:paraId="2856BBE0"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方案详实性较差、可操作性较差、不完全满足项目需求得</w:t>
            </w:r>
            <w:r w:rsidRPr="0090438B">
              <w:rPr>
                <w:rFonts w:ascii="Times New Roman" w:eastAsia="宋体" w:hAnsi="Times New Roman" w:cs="Times New Roman"/>
                <w:szCs w:val="21"/>
              </w:rPr>
              <w:t>1</w:t>
            </w:r>
            <w:r w:rsidRPr="0090438B">
              <w:rPr>
                <w:rFonts w:ascii="Times New Roman" w:eastAsia="宋体" w:hAnsi="Times New Roman" w:cs="Times New Roman"/>
                <w:szCs w:val="21"/>
              </w:rPr>
              <w:t>分；</w:t>
            </w:r>
          </w:p>
          <w:p w14:paraId="0A466FD4"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未提供者不得分。</w:t>
            </w:r>
          </w:p>
        </w:tc>
        <w:tc>
          <w:tcPr>
            <w:tcW w:w="708" w:type="dxa"/>
            <w:tcBorders>
              <w:top w:val="single" w:sz="4" w:space="0" w:color="auto"/>
              <w:left w:val="single" w:sz="4" w:space="0" w:color="auto"/>
              <w:right w:val="single" w:sz="4" w:space="0" w:color="auto"/>
            </w:tcBorders>
            <w:vAlign w:val="center"/>
          </w:tcPr>
          <w:p w14:paraId="032ADD5A" w14:textId="77777777" w:rsidR="00542DEF" w:rsidRPr="0090438B" w:rsidRDefault="00000000">
            <w:pPr>
              <w:widowControl/>
              <w:snapToGrid w:val="0"/>
              <w:spacing w:line="276" w:lineRule="auto"/>
              <w:jc w:val="center"/>
              <w:rPr>
                <w:rFonts w:ascii="Times New Roman" w:eastAsia="宋体" w:hAnsi="Times New Roman" w:cs="Times New Roman"/>
                <w:szCs w:val="21"/>
              </w:rPr>
            </w:pPr>
            <w:r w:rsidRPr="0090438B">
              <w:rPr>
                <w:rFonts w:ascii="Times New Roman" w:eastAsia="宋体" w:hAnsi="Times New Roman" w:cs="Times New Roman"/>
                <w:szCs w:val="21"/>
              </w:rPr>
              <w:t>10</w:t>
            </w:r>
          </w:p>
          <w:p w14:paraId="0D761F0F" w14:textId="77777777" w:rsidR="00542DEF" w:rsidRPr="0090438B" w:rsidRDefault="00542DEF">
            <w:pPr>
              <w:snapToGrid w:val="0"/>
              <w:spacing w:line="276" w:lineRule="auto"/>
              <w:jc w:val="center"/>
              <w:rPr>
                <w:rFonts w:ascii="Times New Roman" w:eastAsia="宋体" w:hAnsi="Times New Roman" w:cs="Times New Roman"/>
                <w:szCs w:val="21"/>
              </w:rPr>
            </w:pPr>
          </w:p>
        </w:tc>
      </w:tr>
      <w:tr w:rsidR="00542DEF" w:rsidRPr="0090438B" w14:paraId="2E21582B" w14:textId="77777777" w:rsidTr="004740C8">
        <w:trPr>
          <w:trHeight w:hRule="exact" w:val="2132"/>
          <w:jc w:val="center"/>
        </w:trPr>
        <w:tc>
          <w:tcPr>
            <w:tcW w:w="500" w:type="dxa"/>
            <w:vMerge/>
            <w:tcBorders>
              <w:left w:val="single" w:sz="4" w:space="0" w:color="auto"/>
              <w:right w:val="single" w:sz="4" w:space="0" w:color="auto"/>
            </w:tcBorders>
            <w:vAlign w:val="center"/>
          </w:tcPr>
          <w:p w14:paraId="7C0A63ED" w14:textId="77777777" w:rsidR="00542DEF" w:rsidRPr="0090438B" w:rsidRDefault="00542DEF">
            <w:pPr>
              <w:snapToGrid w:val="0"/>
              <w:jc w:val="center"/>
              <w:rPr>
                <w:rFonts w:ascii="Times New Roman" w:eastAsia="宋体" w:hAnsi="Times New Roman" w:cs="Times New Roman"/>
                <w:szCs w:val="21"/>
              </w:rPr>
            </w:pPr>
          </w:p>
        </w:tc>
        <w:tc>
          <w:tcPr>
            <w:tcW w:w="1228" w:type="dxa"/>
            <w:vMerge/>
            <w:tcBorders>
              <w:left w:val="single" w:sz="4" w:space="0" w:color="auto"/>
              <w:right w:val="single" w:sz="4" w:space="0" w:color="auto"/>
            </w:tcBorders>
            <w:vAlign w:val="center"/>
          </w:tcPr>
          <w:p w14:paraId="04DFF180" w14:textId="77777777" w:rsidR="00542DEF" w:rsidRPr="0090438B" w:rsidRDefault="00542DEF">
            <w:pPr>
              <w:widowControl/>
              <w:snapToGrid w:val="0"/>
              <w:jc w:val="center"/>
              <w:rPr>
                <w:rFonts w:ascii="Times New Roman" w:eastAsia="宋体" w:hAnsi="Times New Roman" w:cs="Times New Roman"/>
                <w:szCs w:val="21"/>
              </w:rPr>
            </w:pPr>
          </w:p>
        </w:tc>
        <w:tc>
          <w:tcPr>
            <w:tcW w:w="6064" w:type="dxa"/>
            <w:tcBorders>
              <w:top w:val="single" w:sz="4" w:space="0" w:color="auto"/>
              <w:left w:val="single" w:sz="4" w:space="0" w:color="auto"/>
              <w:right w:val="single" w:sz="4" w:space="0" w:color="auto"/>
            </w:tcBorders>
            <w:vAlign w:val="center"/>
          </w:tcPr>
          <w:p w14:paraId="591854C0" w14:textId="77777777" w:rsidR="00542DEF" w:rsidRPr="0090438B" w:rsidRDefault="00000000">
            <w:pPr>
              <w:rPr>
                <w:rFonts w:ascii="Times New Roman" w:eastAsia="宋体" w:hAnsi="Times New Roman" w:cs="Times New Roman"/>
                <w:b/>
                <w:bCs/>
                <w:szCs w:val="21"/>
              </w:rPr>
            </w:pPr>
            <w:r w:rsidRPr="0090438B">
              <w:rPr>
                <w:rFonts w:ascii="Times New Roman" w:eastAsia="宋体" w:hAnsi="Times New Roman" w:cs="Times New Roman"/>
                <w:b/>
                <w:bCs/>
                <w:szCs w:val="21"/>
              </w:rPr>
              <w:t>提供售后服务方案。</w:t>
            </w:r>
          </w:p>
          <w:p w14:paraId="52909F17"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方案详实、可操作性强、优于项目需求得</w:t>
            </w:r>
            <w:r w:rsidRPr="0090438B">
              <w:rPr>
                <w:rFonts w:ascii="Times New Roman" w:eastAsia="宋体" w:hAnsi="Times New Roman" w:cs="Times New Roman"/>
                <w:szCs w:val="21"/>
              </w:rPr>
              <w:t>10</w:t>
            </w:r>
            <w:r w:rsidRPr="0090438B">
              <w:rPr>
                <w:rFonts w:ascii="Times New Roman" w:eastAsia="宋体" w:hAnsi="Times New Roman" w:cs="Times New Roman"/>
                <w:szCs w:val="21"/>
              </w:rPr>
              <w:t>分；</w:t>
            </w:r>
          </w:p>
          <w:p w14:paraId="208583F2"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方案较详实、可操作性较强、满足项目需求得</w:t>
            </w:r>
            <w:r w:rsidRPr="0090438B">
              <w:rPr>
                <w:rFonts w:ascii="Times New Roman" w:eastAsia="宋体" w:hAnsi="Times New Roman" w:cs="Times New Roman"/>
                <w:szCs w:val="21"/>
              </w:rPr>
              <w:t>7</w:t>
            </w:r>
            <w:r w:rsidRPr="0090438B">
              <w:rPr>
                <w:rFonts w:ascii="Times New Roman" w:eastAsia="宋体" w:hAnsi="Times New Roman" w:cs="Times New Roman"/>
                <w:szCs w:val="21"/>
              </w:rPr>
              <w:t>分；</w:t>
            </w:r>
          </w:p>
          <w:p w14:paraId="4EBFA5A6"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方案详实性一般、可操作性一般、基本满足项目需求得</w:t>
            </w:r>
            <w:r w:rsidRPr="0090438B">
              <w:rPr>
                <w:rFonts w:ascii="Times New Roman" w:eastAsia="宋体" w:hAnsi="Times New Roman" w:cs="Times New Roman"/>
                <w:szCs w:val="21"/>
              </w:rPr>
              <w:t>4</w:t>
            </w:r>
            <w:r w:rsidRPr="0090438B">
              <w:rPr>
                <w:rFonts w:ascii="Times New Roman" w:eastAsia="宋体" w:hAnsi="Times New Roman" w:cs="Times New Roman"/>
                <w:szCs w:val="21"/>
              </w:rPr>
              <w:t>分；</w:t>
            </w:r>
          </w:p>
          <w:p w14:paraId="1BF758C0"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方案详实性较差、可操作性较差、不完全满足项目需求得</w:t>
            </w:r>
            <w:r w:rsidRPr="0090438B">
              <w:rPr>
                <w:rFonts w:ascii="Times New Roman" w:eastAsia="宋体" w:hAnsi="Times New Roman" w:cs="Times New Roman"/>
                <w:szCs w:val="21"/>
              </w:rPr>
              <w:t>1</w:t>
            </w:r>
            <w:r w:rsidRPr="0090438B">
              <w:rPr>
                <w:rFonts w:ascii="Times New Roman" w:eastAsia="宋体" w:hAnsi="Times New Roman" w:cs="Times New Roman"/>
                <w:szCs w:val="21"/>
              </w:rPr>
              <w:t>分；</w:t>
            </w:r>
          </w:p>
          <w:p w14:paraId="341355A3"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未提供者不得分。</w:t>
            </w:r>
          </w:p>
        </w:tc>
        <w:tc>
          <w:tcPr>
            <w:tcW w:w="708" w:type="dxa"/>
            <w:tcBorders>
              <w:left w:val="single" w:sz="4" w:space="0" w:color="auto"/>
              <w:bottom w:val="single" w:sz="4" w:space="0" w:color="auto"/>
              <w:right w:val="single" w:sz="4" w:space="0" w:color="auto"/>
            </w:tcBorders>
            <w:vAlign w:val="center"/>
          </w:tcPr>
          <w:p w14:paraId="435F99FB" w14:textId="77777777" w:rsidR="00542DEF" w:rsidRPr="0090438B" w:rsidRDefault="00000000">
            <w:pPr>
              <w:widowControl/>
              <w:snapToGrid w:val="0"/>
              <w:spacing w:line="276" w:lineRule="auto"/>
              <w:jc w:val="center"/>
              <w:rPr>
                <w:rFonts w:ascii="Times New Roman" w:eastAsia="宋体" w:hAnsi="Times New Roman" w:cs="Times New Roman"/>
                <w:szCs w:val="21"/>
              </w:rPr>
            </w:pPr>
            <w:r w:rsidRPr="0090438B">
              <w:rPr>
                <w:rFonts w:ascii="Times New Roman" w:eastAsia="宋体" w:hAnsi="Times New Roman" w:cs="Times New Roman"/>
                <w:szCs w:val="21"/>
              </w:rPr>
              <w:t>10</w:t>
            </w:r>
          </w:p>
        </w:tc>
      </w:tr>
      <w:tr w:rsidR="00542DEF" w:rsidRPr="0090438B" w14:paraId="338AB0C9" w14:textId="77777777" w:rsidTr="004740C8">
        <w:trPr>
          <w:trHeight w:hRule="exact" w:val="1709"/>
          <w:jc w:val="center"/>
        </w:trPr>
        <w:tc>
          <w:tcPr>
            <w:tcW w:w="500" w:type="dxa"/>
            <w:vMerge/>
            <w:tcBorders>
              <w:left w:val="single" w:sz="4" w:space="0" w:color="auto"/>
              <w:right w:val="single" w:sz="4" w:space="0" w:color="auto"/>
            </w:tcBorders>
            <w:vAlign w:val="center"/>
          </w:tcPr>
          <w:p w14:paraId="5CF9DA16" w14:textId="77777777" w:rsidR="00542DEF" w:rsidRPr="0090438B" w:rsidRDefault="00542DEF">
            <w:pPr>
              <w:snapToGrid w:val="0"/>
              <w:jc w:val="center"/>
              <w:rPr>
                <w:rFonts w:ascii="Times New Roman" w:eastAsia="宋体" w:hAnsi="Times New Roman" w:cs="Times New Roman"/>
                <w:szCs w:val="21"/>
              </w:rPr>
            </w:pPr>
          </w:p>
        </w:tc>
        <w:tc>
          <w:tcPr>
            <w:tcW w:w="1228" w:type="dxa"/>
            <w:vMerge/>
            <w:tcBorders>
              <w:left w:val="single" w:sz="4" w:space="0" w:color="auto"/>
              <w:right w:val="single" w:sz="4" w:space="0" w:color="auto"/>
            </w:tcBorders>
            <w:vAlign w:val="center"/>
          </w:tcPr>
          <w:p w14:paraId="357D90D1" w14:textId="77777777" w:rsidR="00542DEF" w:rsidRPr="0090438B" w:rsidRDefault="00542DEF">
            <w:pPr>
              <w:widowControl/>
              <w:snapToGrid w:val="0"/>
              <w:jc w:val="center"/>
              <w:rPr>
                <w:rFonts w:ascii="Times New Roman" w:eastAsia="宋体" w:hAnsi="Times New Roman" w:cs="Times New Roman"/>
                <w:szCs w:val="21"/>
              </w:rPr>
            </w:pPr>
          </w:p>
        </w:tc>
        <w:tc>
          <w:tcPr>
            <w:tcW w:w="6064" w:type="dxa"/>
            <w:tcBorders>
              <w:top w:val="single" w:sz="4" w:space="0" w:color="auto"/>
              <w:left w:val="single" w:sz="4" w:space="0" w:color="auto"/>
              <w:right w:val="single" w:sz="4" w:space="0" w:color="auto"/>
            </w:tcBorders>
            <w:vAlign w:val="center"/>
          </w:tcPr>
          <w:p w14:paraId="33888715"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b/>
                <w:bCs/>
                <w:szCs w:val="21"/>
              </w:rPr>
              <w:t>提供培训方案。</w:t>
            </w:r>
            <w:r w:rsidRPr="0090438B">
              <w:rPr>
                <w:rFonts w:ascii="Times New Roman" w:eastAsia="宋体" w:hAnsi="Times New Roman" w:cs="Times New Roman"/>
                <w:szCs w:val="21"/>
              </w:rPr>
              <w:t>方案详实、可操作性强、优于项目需求得</w:t>
            </w:r>
            <w:r w:rsidRPr="0090438B">
              <w:rPr>
                <w:rFonts w:ascii="Times New Roman" w:eastAsia="宋体" w:hAnsi="Times New Roman" w:cs="Times New Roman"/>
                <w:szCs w:val="21"/>
              </w:rPr>
              <w:t>10</w:t>
            </w:r>
            <w:r w:rsidRPr="0090438B">
              <w:rPr>
                <w:rFonts w:ascii="Times New Roman" w:eastAsia="宋体" w:hAnsi="Times New Roman" w:cs="Times New Roman"/>
                <w:szCs w:val="21"/>
              </w:rPr>
              <w:t>分；</w:t>
            </w:r>
          </w:p>
          <w:p w14:paraId="4F70728A"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方案较详实、可操作性较强、满足项目需求得</w:t>
            </w:r>
            <w:r w:rsidRPr="0090438B">
              <w:rPr>
                <w:rFonts w:ascii="Times New Roman" w:eastAsia="宋体" w:hAnsi="Times New Roman" w:cs="Times New Roman"/>
                <w:szCs w:val="21"/>
              </w:rPr>
              <w:t>7</w:t>
            </w:r>
            <w:r w:rsidRPr="0090438B">
              <w:rPr>
                <w:rFonts w:ascii="Times New Roman" w:eastAsia="宋体" w:hAnsi="Times New Roman" w:cs="Times New Roman"/>
                <w:szCs w:val="21"/>
              </w:rPr>
              <w:t>分；</w:t>
            </w:r>
          </w:p>
          <w:p w14:paraId="3DFF6E8D"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方案详实性一般、可操作性一般、基本满足项目需求得</w:t>
            </w:r>
            <w:r w:rsidRPr="0090438B">
              <w:rPr>
                <w:rFonts w:ascii="Times New Roman" w:eastAsia="宋体" w:hAnsi="Times New Roman" w:cs="Times New Roman"/>
                <w:szCs w:val="21"/>
              </w:rPr>
              <w:t>4</w:t>
            </w:r>
            <w:r w:rsidRPr="0090438B">
              <w:rPr>
                <w:rFonts w:ascii="Times New Roman" w:eastAsia="宋体" w:hAnsi="Times New Roman" w:cs="Times New Roman"/>
                <w:szCs w:val="21"/>
              </w:rPr>
              <w:t>分；</w:t>
            </w:r>
          </w:p>
          <w:p w14:paraId="6DF3D3F6"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方案详实性较差、可操作性较差、不完全满足项目需求得</w:t>
            </w:r>
            <w:r w:rsidRPr="0090438B">
              <w:rPr>
                <w:rFonts w:ascii="Times New Roman" w:eastAsia="宋体" w:hAnsi="Times New Roman" w:cs="Times New Roman"/>
                <w:szCs w:val="21"/>
              </w:rPr>
              <w:t>1</w:t>
            </w:r>
            <w:r w:rsidRPr="0090438B">
              <w:rPr>
                <w:rFonts w:ascii="Times New Roman" w:eastAsia="宋体" w:hAnsi="Times New Roman" w:cs="Times New Roman"/>
                <w:szCs w:val="21"/>
              </w:rPr>
              <w:t>分；</w:t>
            </w:r>
          </w:p>
          <w:p w14:paraId="3A0F8F9B" w14:textId="6117217D" w:rsidR="00542DEF" w:rsidRPr="0090438B" w:rsidRDefault="00000000" w:rsidP="004740C8">
            <w:pPr>
              <w:rPr>
                <w:rFonts w:ascii="Times New Roman" w:eastAsia="宋体" w:hAnsi="Times New Roman" w:cs="Times New Roman"/>
                <w:szCs w:val="21"/>
              </w:rPr>
            </w:pPr>
            <w:r w:rsidRPr="0090438B">
              <w:rPr>
                <w:rFonts w:ascii="Times New Roman" w:eastAsia="宋体" w:hAnsi="Times New Roman" w:cs="Times New Roman"/>
                <w:szCs w:val="21"/>
              </w:rPr>
              <w:t>未提供者不得分。</w:t>
            </w:r>
          </w:p>
        </w:tc>
        <w:tc>
          <w:tcPr>
            <w:tcW w:w="708" w:type="dxa"/>
            <w:tcBorders>
              <w:left w:val="single" w:sz="4" w:space="0" w:color="auto"/>
              <w:bottom w:val="single" w:sz="4" w:space="0" w:color="auto"/>
              <w:right w:val="single" w:sz="4" w:space="0" w:color="auto"/>
            </w:tcBorders>
            <w:vAlign w:val="center"/>
          </w:tcPr>
          <w:p w14:paraId="2B226E37" w14:textId="77777777" w:rsidR="00542DEF" w:rsidRPr="0090438B" w:rsidRDefault="00000000">
            <w:pPr>
              <w:widowControl/>
              <w:snapToGrid w:val="0"/>
              <w:spacing w:line="276" w:lineRule="auto"/>
              <w:jc w:val="center"/>
              <w:rPr>
                <w:rFonts w:ascii="Times New Roman" w:eastAsia="宋体" w:hAnsi="Times New Roman" w:cs="Times New Roman"/>
                <w:szCs w:val="21"/>
              </w:rPr>
            </w:pPr>
            <w:r w:rsidRPr="0090438B">
              <w:rPr>
                <w:rFonts w:ascii="Times New Roman" w:eastAsia="宋体" w:hAnsi="Times New Roman" w:cs="Times New Roman"/>
                <w:szCs w:val="21"/>
              </w:rPr>
              <w:t>10</w:t>
            </w:r>
          </w:p>
        </w:tc>
      </w:tr>
      <w:tr w:rsidR="00542DEF" w:rsidRPr="0090438B" w14:paraId="3A479077" w14:textId="77777777" w:rsidTr="0090438B">
        <w:trPr>
          <w:trHeight w:hRule="exact" w:val="2034"/>
          <w:jc w:val="center"/>
        </w:trPr>
        <w:tc>
          <w:tcPr>
            <w:tcW w:w="500" w:type="dxa"/>
            <w:vMerge/>
            <w:tcBorders>
              <w:left w:val="single" w:sz="4" w:space="0" w:color="auto"/>
              <w:right w:val="single" w:sz="4" w:space="0" w:color="auto"/>
            </w:tcBorders>
            <w:vAlign w:val="center"/>
          </w:tcPr>
          <w:p w14:paraId="01BE8E80" w14:textId="77777777" w:rsidR="00542DEF" w:rsidRPr="0090438B" w:rsidRDefault="00542DEF">
            <w:pPr>
              <w:snapToGrid w:val="0"/>
              <w:jc w:val="center"/>
              <w:rPr>
                <w:rFonts w:ascii="Times New Roman" w:eastAsia="宋体" w:hAnsi="Times New Roman" w:cs="Times New Roman"/>
                <w:szCs w:val="21"/>
              </w:rPr>
            </w:pPr>
          </w:p>
        </w:tc>
        <w:tc>
          <w:tcPr>
            <w:tcW w:w="1228" w:type="dxa"/>
            <w:vMerge/>
            <w:tcBorders>
              <w:left w:val="single" w:sz="4" w:space="0" w:color="auto"/>
              <w:right w:val="single" w:sz="4" w:space="0" w:color="auto"/>
            </w:tcBorders>
            <w:vAlign w:val="center"/>
          </w:tcPr>
          <w:p w14:paraId="40CF5373" w14:textId="77777777" w:rsidR="00542DEF" w:rsidRPr="0090438B" w:rsidRDefault="00542DEF">
            <w:pPr>
              <w:widowControl/>
              <w:snapToGrid w:val="0"/>
              <w:jc w:val="center"/>
              <w:rPr>
                <w:rFonts w:ascii="Times New Roman" w:eastAsia="宋体" w:hAnsi="Times New Roman" w:cs="Times New Roman"/>
                <w:szCs w:val="21"/>
              </w:rPr>
            </w:pPr>
          </w:p>
        </w:tc>
        <w:tc>
          <w:tcPr>
            <w:tcW w:w="6064" w:type="dxa"/>
            <w:tcBorders>
              <w:top w:val="single" w:sz="4" w:space="0" w:color="auto"/>
              <w:left w:val="single" w:sz="4" w:space="0" w:color="auto"/>
              <w:right w:val="single" w:sz="4" w:space="0" w:color="auto"/>
            </w:tcBorders>
            <w:vAlign w:val="center"/>
          </w:tcPr>
          <w:p w14:paraId="7F06AE75" w14:textId="77777777" w:rsidR="00542DEF" w:rsidRPr="0090438B" w:rsidRDefault="00000000">
            <w:pPr>
              <w:rPr>
                <w:rFonts w:ascii="Times New Roman" w:eastAsia="宋体" w:hAnsi="Times New Roman" w:cs="Times New Roman"/>
                <w:b/>
                <w:bCs/>
                <w:szCs w:val="21"/>
              </w:rPr>
            </w:pPr>
            <w:r w:rsidRPr="0090438B">
              <w:rPr>
                <w:rFonts w:ascii="Times New Roman" w:eastAsia="宋体" w:hAnsi="Times New Roman" w:cs="Times New Roman"/>
                <w:b/>
                <w:bCs/>
                <w:szCs w:val="21"/>
              </w:rPr>
              <w:t>提供维修方案。</w:t>
            </w:r>
          </w:p>
          <w:p w14:paraId="73F9EA9C"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方案详实、可操作性强、优于项目需求得</w:t>
            </w:r>
            <w:r w:rsidRPr="0090438B">
              <w:rPr>
                <w:rFonts w:ascii="Times New Roman" w:eastAsia="宋体" w:hAnsi="Times New Roman" w:cs="Times New Roman"/>
                <w:szCs w:val="21"/>
              </w:rPr>
              <w:t>10</w:t>
            </w:r>
            <w:r w:rsidRPr="0090438B">
              <w:rPr>
                <w:rFonts w:ascii="Times New Roman" w:eastAsia="宋体" w:hAnsi="Times New Roman" w:cs="Times New Roman"/>
                <w:szCs w:val="21"/>
              </w:rPr>
              <w:t>分；</w:t>
            </w:r>
          </w:p>
          <w:p w14:paraId="4D688682"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方案较详实、可操作性较强、满足项目需求得</w:t>
            </w:r>
            <w:r w:rsidRPr="0090438B">
              <w:rPr>
                <w:rFonts w:ascii="Times New Roman" w:eastAsia="宋体" w:hAnsi="Times New Roman" w:cs="Times New Roman"/>
                <w:szCs w:val="21"/>
              </w:rPr>
              <w:t>7</w:t>
            </w:r>
            <w:r w:rsidRPr="0090438B">
              <w:rPr>
                <w:rFonts w:ascii="Times New Roman" w:eastAsia="宋体" w:hAnsi="Times New Roman" w:cs="Times New Roman"/>
                <w:szCs w:val="21"/>
              </w:rPr>
              <w:t>分；</w:t>
            </w:r>
          </w:p>
          <w:p w14:paraId="6B88AE0B"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方案详实性一般、可操作性一般、基本满足项目需求得</w:t>
            </w:r>
            <w:r w:rsidRPr="0090438B">
              <w:rPr>
                <w:rFonts w:ascii="Times New Roman" w:eastAsia="宋体" w:hAnsi="Times New Roman" w:cs="Times New Roman"/>
                <w:szCs w:val="21"/>
              </w:rPr>
              <w:t>4</w:t>
            </w:r>
            <w:r w:rsidRPr="0090438B">
              <w:rPr>
                <w:rFonts w:ascii="Times New Roman" w:eastAsia="宋体" w:hAnsi="Times New Roman" w:cs="Times New Roman"/>
                <w:szCs w:val="21"/>
              </w:rPr>
              <w:t>分；</w:t>
            </w:r>
          </w:p>
          <w:p w14:paraId="626B8E8D"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方案详实性较差、可操作性较差、不完全满足项目需求得</w:t>
            </w:r>
            <w:r w:rsidRPr="0090438B">
              <w:rPr>
                <w:rFonts w:ascii="Times New Roman" w:eastAsia="宋体" w:hAnsi="Times New Roman" w:cs="Times New Roman"/>
                <w:szCs w:val="21"/>
              </w:rPr>
              <w:t>1</w:t>
            </w:r>
            <w:r w:rsidRPr="0090438B">
              <w:rPr>
                <w:rFonts w:ascii="Times New Roman" w:eastAsia="宋体" w:hAnsi="Times New Roman" w:cs="Times New Roman"/>
                <w:szCs w:val="21"/>
              </w:rPr>
              <w:t>分；</w:t>
            </w:r>
          </w:p>
          <w:p w14:paraId="41E60425"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未提供者不得分。</w:t>
            </w:r>
          </w:p>
        </w:tc>
        <w:tc>
          <w:tcPr>
            <w:tcW w:w="708" w:type="dxa"/>
            <w:tcBorders>
              <w:left w:val="single" w:sz="4" w:space="0" w:color="auto"/>
              <w:bottom w:val="single" w:sz="4" w:space="0" w:color="auto"/>
              <w:right w:val="single" w:sz="4" w:space="0" w:color="auto"/>
            </w:tcBorders>
            <w:vAlign w:val="center"/>
          </w:tcPr>
          <w:p w14:paraId="65303DD2" w14:textId="77777777" w:rsidR="00542DEF" w:rsidRPr="0090438B" w:rsidRDefault="00000000">
            <w:pPr>
              <w:widowControl/>
              <w:snapToGrid w:val="0"/>
              <w:spacing w:line="276" w:lineRule="auto"/>
              <w:jc w:val="center"/>
              <w:rPr>
                <w:rFonts w:ascii="Times New Roman" w:eastAsia="宋体" w:hAnsi="Times New Roman" w:cs="Times New Roman"/>
                <w:szCs w:val="21"/>
              </w:rPr>
            </w:pPr>
            <w:r w:rsidRPr="0090438B">
              <w:rPr>
                <w:rFonts w:ascii="Times New Roman" w:eastAsia="宋体" w:hAnsi="Times New Roman" w:cs="Times New Roman"/>
                <w:szCs w:val="21"/>
              </w:rPr>
              <w:t>10</w:t>
            </w:r>
          </w:p>
        </w:tc>
      </w:tr>
      <w:tr w:rsidR="00542DEF" w:rsidRPr="0090438B" w14:paraId="24DC4ACB" w14:textId="77777777" w:rsidTr="0090438B">
        <w:trPr>
          <w:trHeight w:hRule="exact" w:val="2174"/>
          <w:jc w:val="center"/>
        </w:trPr>
        <w:tc>
          <w:tcPr>
            <w:tcW w:w="500" w:type="dxa"/>
            <w:vMerge/>
            <w:tcBorders>
              <w:left w:val="single" w:sz="4" w:space="0" w:color="auto"/>
              <w:right w:val="single" w:sz="4" w:space="0" w:color="auto"/>
            </w:tcBorders>
            <w:vAlign w:val="center"/>
          </w:tcPr>
          <w:p w14:paraId="2F89E5FA" w14:textId="77777777" w:rsidR="00542DEF" w:rsidRPr="0090438B" w:rsidRDefault="00542DEF">
            <w:pPr>
              <w:snapToGrid w:val="0"/>
              <w:jc w:val="center"/>
              <w:rPr>
                <w:rFonts w:ascii="Times New Roman" w:eastAsia="宋体" w:hAnsi="Times New Roman" w:cs="Times New Roman"/>
                <w:szCs w:val="21"/>
              </w:rPr>
            </w:pPr>
          </w:p>
        </w:tc>
        <w:tc>
          <w:tcPr>
            <w:tcW w:w="1228" w:type="dxa"/>
            <w:vMerge/>
            <w:tcBorders>
              <w:left w:val="single" w:sz="4" w:space="0" w:color="auto"/>
              <w:right w:val="single" w:sz="4" w:space="0" w:color="auto"/>
            </w:tcBorders>
            <w:vAlign w:val="center"/>
          </w:tcPr>
          <w:p w14:paraId="77966C85" w14:textId="77777777" w:rsidR="00542DEF" w:rsidRPr="0090438B" w:rsidRDefault="00542DEF">
            <w:pPr>
              <w:widowControl/>
              <w:snapToGrid w:val="0"/>
              <w:jc w:val="center"/>
              <w:rPr>
                <w:rFonts w:ascii="Times New Roman" w:eastAsia="宋体" w:hAnsi="Times New Roman" w:cs="Times New Roman"/>
                <w:szCs w:val="21"/>
              </w:rPr>
            </w:pPr>
          </w:p>
        </w:tc>
        <w:tc>
          <w:tcPr>
            <w:tcW w:w="6064" w:type="dxa"/>
            <w:tcBorders>
              <w:top w:val="single" w:sz="4" w:space="0" w:color="auto"/>
              <w:left w:val="single" w:sz="4" w:space="0" w:color="auto"/>
              <w:right w:val="single" w:sz="4" w:space="0" w:color="auto"/>
            </w:tcBorders>
            <w:vAlign w:val="center"/>
          </w:tcPr>
          <w:p w14:paraId="38F91396" w14:textId="77777777" w:rsidR="00542DEF" w:rsidRPr="0090438B" w:rsidRDefault="00000000">
            <w:pPr>
              <w:rPr>
                <w:rFonts w:ascii="Times New Roman" w:eastAsia="宋体" w:hAnsi="Times New Roman" w:cs="Times New Roman"/>
                <w:b/>
                <w:bCs/>
                <w:szCs w:val="21"/>
              </w:rPr>
            </w:pPr>
            <w:r w:rsidRPr="0090438B">
              <w:rPr>
                <w:rFonts w:ascii="Times New Roman" w:eastAsia="宋体" w:hAnsi="Times New Roman" w:cs="Times New Roman"/>
                <w:b/>
                <w:bCs/>
                <w:szCs w:val="21"/>
              </w:rPr>
              <w:t>提供应急处置方案</w:t>
            </w:r>
            <w:proofErr w:type="gramStart"/>
            <w:r w:rsidRPr="0090438B">
              <w:rPr>
                <w:rFonts w:ascii="Times New Roman" w:eastAsia="宋体" w:hAnsi="Times New Roman" w:cs="Times New Roman"/>
                <w:b/>
                <w:bCs/>
                <w:szCs w:val="21"/>
              </w:rPr>
              <w:t>方案</w:t>
            </w:r>
            <w:proofErr w:type="gramEnd"/>
            <w:r w:rsidRPr="0090438B">
              <w:rPr>
                <w:rFonts w:ascii="Times New Roman" w:eastAsia="宋体" w:hAnsi="Times New Roman" w:cs="Times New Roman"/>
                <w:b/>
                <w:bCs/>
                <w:szCs w:val="21"/>
              </w:rPr>
              <w:t>。</w:t>
            </w:r>
          </w:p>
          <w:p w14:paraId="7BC87573"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方案详实、可操作性强、优于项目需求得</w:t>
            </w:r>
            <w:r w:rsidRPr="0090438B">
              <w:rPr>
                <w:rFonts w:ascii="Times New Roman" w:eastAsia="宋体" w:hAnsi="Times New Roman" w:cs="Times New Roman"/>
                <w:szCs w:val="21"/>
              </w:rPr>
              <w:t>10</w:t>
            </w:r>
            <w:r w:rsidRPr="0090438B">
              <w:rPr>
                <w:rFonts w:ascii="Times New Roman" w:eastAsia="宋体" w:hAnsi="Times New Roman" w:cs="Times New Roman"/>
                <w:szCs w:val="21"/>
              </w:rPr>
              <w:t>分；</w:t>
            </w:r>
          </w:p>
          <w:p w14:paraId="77B85CEE"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方案较详实、可操作性较强、满足项目需求得</w:t>
            </w:r>
            <w:r w:rsidRPr="0090438B">
              <w:rPr>
                <w:rFonts w:ascii="Times New Roman" w:eastAsia="宋体" w:hAnsi="Times New Roman" w:cs="Times New Roman"/>
                <w:szCs w:val="21"/>
              </w:rPr>
              <w:t>7</w:t>
            </w:r>
            <w:r w:rsidRPr="0090438B">
              <w:rPr>
                <w:rFonts w:ascii="Times New Roman" w:eastAsia="宋体" w:hAnsi="Times New Roman" w:cs="Times New Roman"/>
                <w:szCs w:val="21"/>
              </w:rPr>
              <w:t>分；</w:t>
            </w:r>
          </w:p>
          <w:p w14:paraId="3F6B5190"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方案详实性一般、可操作性一般、基本满足项目需求得</w:t>
            </w:r>
            <w:r w:rsidRPr="0090438B">
              <w:rPr>
                <w:rFonts w:ascii="Times New Roman" w:eastAsia="宋体" w:hAnsi="Times New Roman" w:cs="Times New Roman"/>
                <w:szCs w:val="21"/>
              </w:rPr>
              <w:t>4</w:t>
            </w:r>
            <w:r w:rsidRPr="0090438B">
              <w:rPr>
                <w:rFonts w:ascii="Times New Roman" w:eastAsia="宋体" w:hAnsi="Times New Roman" w:cs="Times New Roman"/>
                <w:szCs w:val="21"/>
              </w:rPr>
              <w:t>分；</w:t>
            </w:r>
          </w:p>
          <w:p w14:paraId="12586157"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方案详实性较差、可操作性较差、不完全满足项目需求得</w:t>
            </w:r>
            <w:r w:rsidRPr="0090438B">
              <w:rPr>
                <w:rFonts w:ascii="Times New Roman" w:eastAsia="宋体" w:hAnsi="Times New Roman" w:cs="Times New Roman"/>
                <w:szCs w:val="21"/>
              </w:rPr>
              <w:t>1</w:t>
            </w:r>
            <w:r w:rsidRPr="0090438B">
              <w:rPr>
                <w:rFonts w:ascii="Times New Roman" w:eastAsia="宋体" w:hAnsi="Times New Roman" w:cs="Times New Roman"/>
                <w:szCs w:val="21"/>
              </w:rPr>
              <w:t>分；</w:t>
            </w:r>
          </w:p>
          <w:p w14:paraId="713DA9C5"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szCs w:val="21"/>
              </w:rPr>
              <w:t>未提供者不得分。</w:t>
            </w:r>
          </w:p>
        </w:tc>
        <w:tc>
          <w:tcPr>
            <w:tcW w:w="708" w:type="dxa"/>
            <w:tcBorders>
              <w:left w:val="single" w:sz="4" w:space="0" w:color="auto"/>
              <w:bottom w:val="single" w:sz="4" w:space="0" w:color="auto"/>
              <w:right w:val="single" w:sz="4" w:space="0" w:color="auto"/>
            </w:tcBorders>
            <w:vAlign w:val="center"/>
          </w:tcPr>
          <w:p w14:paraId="6E4975F3" w14:textId="77777777" w:rsidR="00542DEF" w:rsidRPr="0090438B" w:rsidRDefault="00000000">
            <w:pPr>
              <w:widowControl/>
              <w:snapToGrid w:val="0"/>
              <w:spacing w:line="276" w:lineRule="auto"/>
              <w:jc w:val="center"/>
              <w:rPr>
                <w:rFonts w:ascii="Times New Roman" w:eastAsia="宋体" w:hAnsi="Times New Roman" w:cs="Times New Roman"/>
                <w:szCs w:val="21"/>
              </w:rPr>
            </w:pPr>
            <w:r w:rsidRPr="0090438B">
              <w:rPr>
                <w:rFonts w:ascii="Times New Roman" w:eastAsia="宋体" w:hAnsi="Times New Roman" w:cs="Times New Roman"/>
                <w:szCs w:val="21"/>
              </w:rPr>
              <w:t>10</w:t>
            </w:r>
          </w:p>
        </w:tc>
      </w:tr>
      <w:tr w:rsidR="00542DEF" w:rsidRPr="0090438B" w14:paraId="1D67139D" w14:textId="77777777" w:rsidTr="0090438B">
        <w:trPr>
          <w:trHeight w:val="2725"/>
          <w:jc w:val="center"/>
        </w:trPr>
        <w:tc>
          <w:tcPr>
            <w:tcW w:w="500" w:type="dxa"/>
            <w:tcBorders>
              <w:left w:val="single" w:sz="4" w:space="0" w:color="auto"/>
              <w:right w:val="single" w:sz="4" w:space="0" w:color="auto"/>
            </w:tcBorders>
            <w:vAlign w:val="center"/>
          </w:tcPr>
          <w:p w14:paraId="6196BE64" w14:textId="77777777" w:rsidR="00542DEF" w:rsidRPr="0090438B" w:rsidRDefault="00000000">
            <w:pPr>
              <w:snapToGrid w:val="0"/>
              <w:jc w:val="center"/>
              <w:rPr>
                <w:rFonts w:ascii="Times New Roman" w:eastAsia="宋体" w:hAnsi="Times New Roman" w:cs="Times New Roman"/>
                <w:szCs w:val="21"/>
              </w:rPr>
            </w:pPr>
            <w:r w:rsidRPr="0090438B">
              <w:rPr>
                <w:rFonts w:ascii="Times New Roman" w:eastAsia="宋体" w:hAnsi="Times New Roman" w:cs="Times New Roman"/>
                <w:szCs w:val="21"/>
              </w:rPr>
              <w:lastRenderedPageBreak/>
              <w:t>4</w:t>
            </w:r>
          </w:p>
        </w:tc>
        <w:tc>
          <w:tcPr>
            <w:tcW w:w="1228" w:type="dxa"/>
            <w:tcBorders>
              <w:left w:val="single" w:sz="4" w:space="0" w:color="auto"/>
              <w:right w:val="single" w:sz="4" w:space="0" w:color="auto"/>
            </w:tcBorders>
            <w:vAlign w:val="center"/>
          </w:tcPr>
          <w:p w14:paraId="140A4FD6" w14:textId="77777777" w:rsidR="00542DEF" w:rsidRPr="0090438B" w:rsidRDefault="00000000">
            <w:pPr>
              <w:widowControl/>
              <w:snapToGrid w:val="0"/>
              <w:jc w:val="center"/>
              <w:rPr>
                <w:rFonts w:ascii="Times New Roman" w:eastAsia="宋体" w:hAnsi="Times New Roman" w:cs="Times New Roman"/>
                <w:szCs w:val="21"/>
              </w:rPr>
            </w:pPr>
            <w:r w:rsidRPr="0090438B">
              <w:rPr>
                <w:rFonts w:ascii="Times New Roman" w:eastAsia="宋体" w:hAnsi="Times New Roman" w:cs="Times New Roman"/>
                <w:kern w:val="0"/>
                <w:szCs w:val="21"/>
              </w:rPr>
              <w:t>人员配备</w:t>
            </w:r>
            <w:r w:rsidRPr="0090438B">
              <w:rPr>
                <w:rFonts w:ascii="Times New Roman" w:eastAsia="宋体" w:hAnsi="Times New Roman" w:cs="Times New Roman"/>
                <w:kern w:val="0"/>
                <w:szCs w:val="21"/>
              </w:rPr>
              <w:t>10</w:t>
            </w:r>
            <w:r w:rsidRPr="0090438B">
              <w:rPr>
                <w:rFonts w:ascii="Times New Roman" w:eastAsia="宋体" w:hAnsi="Times New Roman" w:cs="Times New Roman"/>
                <w:kern w:val="0"/>
                <w:szCs w:val="21"/>
              </w:rPr>
              <w:t>分</w:t>
            </w:r>
          </w:p>
        </w:tc>
        <w:tc>
          <w:tcPr>
            <w:tcW w:w="6064" w:type="dxa"/>
            <w:tcBorders>
              <w:top w:val="single" w:sz="4" w:space="0" w:color="auto"/>
              <w:left w:val="single" w:sz="4" w:space="0" w:color="auto"/>
              <w:right w:val="single" w:sz="4" w:space="0" w:color="auto"/>
            </w:tcBorders>
            <w:vAlign w:val="center"/>
          </w:tcPr>
          <w:p w14:paraId="78D9400F" w14:textId="77777777" w:rsidR="00542DEF" w:rsidRPr="0090438B" w:rsidRDefault="00000000">
            <w:pPr>
              <w:rPr>
                <w:rFonts w:ascii="Times New Roman" w:eastAsia="宋体" w:hAnsi="Times New Roman" w:cs="Times New Roman"/>
                <w:b/>
                <w:bCs/>
                <w:color w:val="000000"/>
                <w:szCs w:val="21"/>
              </w:rPr>
            </w:pPr>
            <w:r w:rsidRPr="0090438B">
              <w:rPr>
                <w:rFonts w:ascii="Times New Roman" w:eastAsia="宋体" w:hAnsi="Times New Roman" w:cs="Times New Roman"/>
                <w:b/>
                <w:bCs/>
                <w:color w:val="000000"/>
                <w:szCs w:val="21"/>
              </w:rPr>
              <w:t>投标人需明确本项目实施人员配置，需提供人员名单、技能资格、从业经验、具体分工等内容，并</w:t>
            </w:r>
            <w:r w:rsidRPr="0090438B">
              <w:rPr>
                <w:rFonts w:ascii="Times New Roman" w:eastAsia="宋体" w:hAnsi="Times New Roman" w:cs="Times New Roman"/>
                <w:b/>
                <w:bCs/>
                <w:szCs w:val="21"/>
              </w:rPr>
              <w:t>附上有关证明材料</w:t>
            </w:r>
            <w:r w:rsidRPr="0090438B">
              <w:rPr>
                <w:rFonts w:ascii="Times New Roman" w:eastAsia="宋体" w:hAnsi="Times New Roman" w:cs="Times New Roman"/>
                <w:b/>
                <w:bCs/>
                <w:color w:val="000000"/>
                <w:szCs w:val="21"/>
              </w:rPr>
              <w:t>。</w:t>
            </w:r>
          </w:p>
          <w:p w14:paraId="0D5A02DE" w14:textId="77777777" w:rsidR="00542DEF" w:rsidRPr="0090438B" w:rsidRDefault="00000000">
            <w:pPr>
              <w:rPr>
                <w:rFonts w:ascii="Times New Roman" w:eastAsia="宋体" w:hAnsi="Times New Roman" w:cs="Times New Roman"/>
                <w:color w:val="000000"/>
                <w:szCs w:val="21"/>
              </w:rPr>
            </w:pPr>
            <w:r w:rsidRPr="0090438B">
              <w:rPr>
                <w:rFonts w:ascii="Times New Roman" w:eastAsia="宋体" w:hAnsi="Times New Roman" w:cs="Times New Roman"/>
                <w:color w:val="000000"/>
                <w:szCs w:val="21"/>
              </w:rPr>
              <w:t>人员队伍技能优秀、经验丰富、分工明确、</w:t>
            </w:r>
            <w:r w:rsidRPr="0090438B">
              <w:rPr>
                <w:rFonts w:ascii="Times New Roman" w:eastAsia="宋体" w:hAnsi="Times New Roman" w:cs="Times New Roman"/>
                <w:szCs w:val="21"/>
              </w:rPr>
              <w:t>优于项目需求</w:t>
            </w:r>
            <w:r w:rsidRPr="0090438B">
              <w:rPr>
                <w:rFonts w:ascii="Times New Roman" w:eastAsia="宋体" w:hAnsi="Times New Roman" w:cs="Times New Roman"/>
                <w:color w:val="000000"/>
                <w:szCs w:val="21"/>
              </w:rPr>
              <w:t>得</w:t>
            </w:r>
            <w:r w:rsidRPr="0090438B">
              <w:rPr>
                <w:rFonts w:ascii="Times New Roman" w:eastAsia="宋体" w:hAnsi="Times New Roman" w:cs="Times New Roman"/>
                <w:color w:val="000000"/>
                <w:szCs w:val="21"/>
              </w:rPr>
              <w:t>10</w:t>
            </w:r>
            <w:r w:rsidRPr="0090438B">
              <w:rPr>
                <w:rFonts w:ascii="Times New Roman" w:eastAsia="宋体" w:hAnsi="Times New Roman" w:cs="Times New Roman"/>
                <w:color w:val="000000"/>
                <w:szCs w:val="21"/>
              </w:rPr>
              <w:t>分；</w:t>
            </w:r>
          </w:p>
          <w:p w14:paraId="635C65B0" w14:textId="77777777" w:rsidR="00542DEF" w:rsidRPr="0090438B" w:rsidRDefault="00000000">
            <w:pPr>
              <w:rPr>
                <w:rFonts w:ascii="Times New Roman" w:eastAsia="宋体" w:hAnsi="Times New Roman" w:cs="Times New Roman"/>
                <w:color w:val="000000"/>
                <w:szCs w:val="21"/>
              </w:rPr>
            </w:pPr>
            <w:r w:rsidRPr="0090438B">
              <w:rPr>
                <w:rFonts w:ascii="Times New Roman" w:eastAsia="宋体" w:hAnsi="Times New Roman" w:cs="Times New Roman"/>
                <w:color w:val="000000"/>
                <w:szCs w:val="21"/>
              </w:rPr>
              <w:t>人员队伍技能良好、经验较为丰富、分工较为明确、</w:t>
            </w:r>
            <w:r w:rsidRPr="0090438B">
              <w:rPr>
                <w:rFonts w:ascii="Times New Roman" w:eastAsia="宋体" w:hAnsi="Times New Roman" w:cs="Times New Roman"/>
                <w:szCs w:val="21"/>
              </w:rPr>
              <w:t>满足项目需求</w:t>
            </w:r>
            <w:r w:rsidRPr="0090438B">
              <w:rPr>
                <w:rFonts w:ascii="Times New Roman" w:eastAsia="宋体" w:hAnsi="Times New Roman" w:cs="Times New Roman"/>
                <w:color w:val="000000"/>
                <w:szCs w:val="21"/>
              </w:rPr>
              <w:t>得</w:t>
            </w:r>
            <w:r w:rsidRPr="0090438B">
              <w:rPr>
                <w:rFonts w:ascii="Times New Roman" w:eastAsia="宋体" w:hAnsi="Times New Roman" w:cs="Times New Roman"/>
                <w:color w:val="000000"/>
                <w:szCs w:val="21"/>
              </w:rPr>
              <w:t>7</w:t>
            </w:r>
            <w:r w:rsidRPr="0090438B">
              <w:rPr>
                <w:rFonts w:ascii="Times New Roman" w:eastAsia="宋体" w:hAnsi="Times New Roman" w:cs="Times New Roman"/>
                <w:color w:val="000000"/>
                <w:szCs w:val="21"/>
              </w:rPr>
              <w:t>分；</w:t>
            </w:r>
          </w:p>
          <w:p w14:paraId="334DFAA5" w14:textId="77777777" w:rsidR="00542DEF" w:rsidRPr="0090438B" w:rsidRDefault="00000000">
            <w:pPr>
              <w:rPr>
                <w:rFonts w:ascii="Times New Roman" w:eastAsia="宋体" w:hAnsi="Times New Roman" w:cs="Times New Roman"/>
                <w:color w:val="000000"/>
                <w:szCs w:val="21"/>
              </w:rPr>
            </w:pPr>
            <w:r w:rsidRPr="0090438B">
              <w:rPr>
                <w:rFonts w:ascii="Times New Roman" w:eastAsia="宋体" w:hAnsi="Times New Roman" w:cs="Times New Roman"/>
                <w:color w:val="000000"/>
                <w:szCs w:val="21"/>
              </w:rPr>
              <w:t>人员队伍技能一般、经验一般、分工一般、</w:t>
            </w:r>
            <w:r w:rsidRPr="0090438B">
              <w:rPr>
                <w:rFonts w:ascii="Times New Roman" w:eastAsia="宋体" w:hAnsi="Times New Roman" w:cs="Times New Roman"/>
                <w:szCs w:val="21"/>
              </w:rPr>
              <w:t>基本满足项目需求</w:t>
            </w:r>
            <w:r w:rsidRPr="0090438B">
              <w:rPr>
                <w:rFonts w:ascii="Times New Roman" w:eastAsia="宋体" w:hAnsi="Times New Roman" w:cs="Times New Roman"/>
                <w:color w:val="000000"/>
                <w:szCs w:val="21"/>
              </w:rPr>
              <w:t>得</w:t>
            </w:r>
            <w:r w:rsidRPr="0090438B">
              <w:rPr>
                <w:rFonts w:ascii="Times New Roman" w:eastAsia="宋体" w:hAnsi="Times New Roman" w:cs="Times New Roman"/>
                <w:color w:val="000000"/>
                <w:szCs w:val="21"/>
              </w:rPr>
              <w:t>4</w:t>
            </w:r>
            <w:r w:rsidRPr="0090438B">
              <w:rPr>
                <w:rFonts w:ascii="Times New Roman" w:eastAsia="宋体" w:hAnsi="Times New Roman" w:cs="Times New Roman"/>
                <w:color w:val="000000"/>
                <w:szCs w:val="21"/>
              </w:rPr>
              <w:t>分；</w:t>
            </w:r>
          </w:p>
          <w:p w14:paraId="74D7426D" w14:textId="77777777" w:rsidR="00542DEF" w:rsidRPr="0090438B" w:rsidRDefault="00000000">
            <w:pPr>
              <w:rPr>
                <w:rFonts w:ascii="Times New Roman" w:eastAsia="宋体" w:hAnsi="Times New Roman" w:cs="Times New Roman"/>
                <w:color w:val="000000"/>
                <w:szCs w:val="21"/>
              </w:rPr>
            </w:pPr>
            <w:r w:rsidRPr="0090438B">
              <w:rPr>
                <w:rFonts w:ascii="Times New Roman" w:eastAsia="宋体" w:hAnsi="Times New Roman" w:cs="Times New Roman"/>
                <w:color w:val="000000"/>
                <w:szCs w:val="21"/>
              </w:rPr>
              <w:t>人员队伍技能、经验较差、不完全</w:t>
            </w:r>
            <w:proofErr w:type="gramStart"/>
            <w:r w:rsidRPr="0090438B">
              <w:rPr>
                <w:rFonts w:ascii="Times New Roman" w:eastAsia="宋体" w:hAnsi="Times New Roman" w:cs="Times New Roman"/>
                <w:color w:val="000000"/>
                <w:szCs w:val="21"/>
              </w:rPr>
              <w:t>满足</w:t>
            </w:r>
            <w:r w:rsidRPr="0090438B">
              <w:rPr>
                <w:rFonts w:ascii="Times New Roman" w:eastAsia="宋体" w:hAnsi="Times New Roman" w:cs="Times New Roman"/>
                <w:szCs w:val="21"/>
              </w:rPr>
              <w:t>满足</w:t>
            </w:r>
            <w:proofErr w:type="gramEnd"/>
            <w:r w:rsidRPr="0090438B">
              <w:rPr>
                <w:rFonts w:ascii="Times New Roman" w:eastAsia="宋体" w:hAnsi="Times New Roman" w:cs="Times New Roman"/>
                <w:szCs w:val="21"/>
              </w:rPr>
              <w:t>项目需求</w:t>
            </w:r>
            <w:r w:rsidRPr="0090438B">
              <w:rPr>
                <w:rFonts w:ascii="Times New Roman" w:eastAsia="宋体" w:hAnsi="Times New Roman" w:cs="Times New Roman"/>
                <w:color w:val="000000"/>
                <w:szCs w:val="21"/>
              </w:rPr>
              <w:t>得</w:t>
            </w:r>
            <w:r w:rsidRPr="0090438B">
              <w:rPr>
                <w:rFonts w:ascii="Times New Roman" w:eastAsia="宋体" w:hAnsi="Times New Roman" w:cs="Times New Roman"/>
                <w:color w:val="000000"/>
                <w:szCs w:val="21"/>
              </w:rPr>
              <w:t>1</w:t>
            </w:r>
            <w:r w:rsidRPr="0090438B">
              <w:rPr>
                <w:rFonts w:ascii="Times New Roman" w:eastAsia="宋体" w:hAnsi="Times New Roman" w:cs="Times New Roman"/>
                <w:color w:val="000000"/>
                <w:szCs w:val="21"/>
              </w:rPr>
              <w:t>分；</w:t>
            </w:r>
          </w:p>
          <w:p w14:paraId="30C33D7E" w14:textId="77777777" w:rsidR="00542DEF" w:rsidRPr="0090438B" w:rsidRDefault="00000000">
            <w:pPr>
              <w:rPr>
                <w:rFonts w:ascii="Times New Roman" w:eastAsia="宋体" w:hAnsi="Times New Roman" w:cs="Times New Roman"/>
                <w:szCs w:val="21"/>
              </w:rPr>
            </w:pPr>
            <w:r w:rsidRPr="0090438B">
              <w:rPr>
                <w:rFonts w:ascii="Times New Roman" w:eastAsia="宋体" w:hAnsi="Times New Roman" w:cs="Times New Roman"/>
                <w:color w:val="000000"/>
                <w:szCs w:val="21"/>
              </w:rPr>
              <w:t>不提供者不得分。</w:t>
            </w:r>
          </w:p>
        </w:tc>
        <w:tc>
          <w:tcPr>
            <w:tcW w:w="708" w:type="dxa"/>
            <w:tcBorders>
              <w:top w:val="single" w:sz="4" w:space="0" w:color="auto"/>
              <w:left w:val="single" w:sz="4" w:space="0" w:color="auto"/>
              <w:right w:val="single" w:sz="4" w:space="0" w:color="auto"/>
            </w:tcBorders>
            <w:vAlign w:val="center"/>
          </w:tcPr>
          <w:p w14:paraId="5AE3C5A8" w14:textId="77777777" w:rsidR="00542DEF" w:rsidRPr="0090438B" w:rsidRDefault="00000000">
            <w:pPr>
              <w:spacing w:line="276" w:lineRule="auto"/>
              <w:jc w:val="center"/>
              <w:rPr>
                <w:rFonts w:ascii="Times New Roman" w:eastAsia="宋体" w:hAnsi="Times New Roman" w:cs="Times New Roman"/>
                <w:szCs w:val="21"/>
              </w:rPr>
            </w:pPr>
            <w:r w:rsidRPr="0090438B">
              <w:rPr>
                <w:rFonts w:ascii="Times New Roman" w:eastAsia="宋体" w:hAnsi="Times New Roman" w:cs="Times New Roman"/>
                <w:szCs w:val="21"/>
              </w:rPr>
              <w:t>10</w:t>
            </w:r>
          </w:p>
        </w:tc>
      </w:tr>
      <w:tr w:rsidR="00542DEF" w:rsidRPr="0090438B" w14:paraId="27DA1A0A" w14:textId="77777777" w:rsidTr="0090438B">
        <w:trPr>
          <w:trHeight w:val="637"/>
          <w:jc w:val="center"/>
        </w:trPr>
        <w:tc>
          <w:tcPr>
            <w:tcW w:w="7792" w:type="dxa"/>
            <w:gridSpan w:val="3"/>
            <w:tcBorders>
              <w:top w:val="single" w:sz="4" w:space="0" w:color="auto"/>
              <w:left w:val="single" w:sz="4" w:space="0" w:color="auto"/>
              <w:bottom w:val="single" w:sz="4" w:space="0" w:color="auto"/>
              <w:right w:val="single" w:sz="4" w:space="0" w:color="auto"/>
            </w:tcBorders>
            <w:vAlign w:val="center"/>
          </w:tcPr>
          <w:p w14:paraId="0951CC0A" w14:textId="77777777" w:rsidR="00542DEF" w:rsidRPr="0090438B" w:rsidRDefault="00000000">
            <w:pPr>
              <w:widowControl/>
              <w:snapToGrid w:val="0"/>
              <w:jc w:val="center"/>
              <w:rPr>
                <w:rFonts w:ascii="Times New Roman" w:eastAsia="宋体" w:hAnsi="Times New Roman" w:cs="Times New Roman"/>
                <w:kern w:val="0"/>
                <w:szCs w:val="21"/>
              </w:rPr>
            </w:pPr>
            <w:r w:rsidRPr="0090438B">
              <w:rPr>
                <w:rFonts w:ascii="Times New Roman" w:eastAsia="宋体" w:hAnsi="Times New Roman" w:cs="Times New Roman"/>
                <w:kern w:val="0"/>
                <w:szCs w:val="21"/>
              </w:rPr>
              <w:t>合</w:t>
            </w:r>
            <w:r w:rsidRPr="0090438B">
              <w:rPr>
                <w:rFonts w:ascii="Times New Roman" w:eastAsia="宋体" w:hAnsi="Times New Roman" w:cs="Times New Roman"/>
                <w:kern w:val="0"/>
                <w:szCs w:val="21"/>
              </w:rPr>
              <w:t xml:space="preserve">    </w:t>
            </w:r>
            <w:r w:rsidRPr="0090438B">
              <w:rPr>
                <w:rFonts w:ascii="Times New Roman" w:eastAsia="宋体" w:hAnsi="Times New Roman" w:cs="Times New Roman"/>
                <w:kern w:val="0"/>
                <w:szCs w:val="21"/>
              </w:rPr>
              <w:t>计</w:t>
            </w:r>
          </w:p>
        </w:tc>
        <w:tc>
          <w:tcPr>
            <w:tcW w:w="708" w:type="dxa"/>
            <w:tcBorders>
              <w:top w:val="single" w:sz="4" w:space="0" w:color="auto"/>
              <w:left w:val="single" w:sz="4" w:space="0" w:color="auto"/>
              <w:bottom w:val="single" w:sz="4" w:space="0" w:color="auto"/>
              <w:right w:val="single" w:sz="4" w:space="0" w:color="auto"/>
            </w:tcBorders>
            <w:vAlign w:val="center"/>
          </w:tcPr>
          <w:p w14:paraId="337FD07D" w14:textId="77777777" w:rsidR="00542DEF" w:rsidRPr="0090438B" w:rsidRDefault="00000000">
            <w:pPr>
              <w:widowControl/>
              <w:snapToGrid w:val="0"/>
              <w:spacing w:line="276" w:lineRule="auto"/>
              <w:jc w:val="center"/>
              <w:rPr>
                <w:rFonts w:ascii="Times New Roman" w:eastAsia="宋体" w:hAnsi="Times New Roman" w:cs="Times New Roman"/>
                <w:szCs w:val="21"/>
              </w:rPr>
            </w:pPr>
            <w:r w:rsidRPr="0090438B">
              <w:rPr>
                <w:rFonts w:ascii="Times New Roman" w:eastAsia="宋体" w:hAnsi="Times New Roman" w:cs="Times New Roman"/>
                <w:szCs w:val="21"/>
              </w:rPr>
              <w:t>100</w:t>
            </w:r>
            <w:r w:rsidRPr="0090438B">
              <w:rPr>
                <w:rFonts w:ascii="Times New Roman" w:eastAsia="宋体" w:hAnsi="Times New Roman" w:cs="Times New Roman"/>
                <w:szCs w:val="21"/>
              </w:rPr>
              <w:t>分</w:t>
            </w:r>
          </w:p>
        </w:tc>
      </w:tr>
    </w:tbl>
    <w:p w14:paraId="24E7B1B4" w14:textId="77777777" w:rsidR="00542DEF" w:rsidRDefault="00542DEF">
      <w:pPr>
        <w:rPr>
          <w:rFonts w:ascii="Calibri" w:eastAsia="宋体" w:hAnsi="Calibri" w:cs="Times New Roman"/>
          <w:szCs w:val="24"/>
        </w:rPr>
      </w:pPr>
    </w:p>
    <w:p w14:paraId="4C49CA87" w14:textId="77777777" w:rsidR="00542DEF" w:rsidRDefault="00542DEF">
      <w:pPr>
        <w:rPr>
          <w:rFonts w:ascii="Calibri" w:eastAsia="宋体" w:hAnsi="Calibri" w:cs="Times New Roman"/>
          <w:szCs w:val="24"/>
        </w:rPr>
      </w:pPr>
    </w:p>
    <w:sectPr w:rsidR="00542DE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86606B" w14:textId="77777777" w:rsidR="003E60F6" w:rsidRDefault="003E60F6" w:rsidP="00922F71">
      <w:pPr>
        <w:rPr>
          <w:rFonts w:hint="eastAsia"/>
        </w:rPr>
      </w:pPr>
      <w:r>
        <w:separator/>
      </w:r>
    </w:p>
  </w:endnote>
  <w:endnote w:type="continuationSeparator" w:id="0">
    <w:p w14:paraId="6ED2CEF1" w14:textId="77777777" w:rsidR="003E60F6" w:rsidRDefault="003E60F6" w:rsidP="00922F7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6D1004" w14:textId="77777777" w:rsidR="003E60F6" w:rsidRDefault="003E60F6" w:rsidP="00922F71">
      <w:pPr>
        <w:rPr>
          <w:rFonts w:hint="eastAsia"/>
        </w:rPr>
      </w:pPr>
      <w:r>
        <w:separator/>
      </w:r>
    </w:p>
  </w:footnote>
  <w:footnote w:type="continuationSeparator" w:id="0">
    <w:p w14:paraId="3CA061FD" w14:textId="77777777" w:rsidR="003E60F6" w:rsidRDefault="003E60F6" w:rsidP="00922F71">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U4MjhmMzAwNDhhN2M1Nzk3ZjNiNDY1OTZlMmQzMjQifQ=="/>
  </w:docVars>
  <w:rsids>
    <w:rsidRoot w:val="002A356E"/>
    <w:rsid w:val="00067CBB"/>
    <w:rsid w:val="000907E1"/>
    <w:rsid w:val="001158F3"/>
    <w:rsid w:val="00130CA0"/>
    <w:rsid w:val="00146A5F"/>
    <w:rsid w:val="00194500"/>
    <w:rsid w:val="001A4D44"/>
    <w:rsid w:val="001A5EF8"/>
    <w:rsid w:val="00251A8C"/>
    <w:rsid w:val="002660C8"/>
    <w:rsid w:val="002950E2"/>
    <w:rsid w:val="002A356E"/>
    <w:rsid w:val="00323566"/>
    <w:rsid w:val="00342C8D"/>
    <w:rsid w:val="00354F67"/>
    <w:rsid w:val="003B061C"/>
    <w:rsid w:val="003B11A5"/>
    <w:rsid w:val="003E60F6"/>
    <w:rsid w:val="003F0F81"/>
    <w:rsid w:val="004150FA"/>
    <w:rsid w:val="00432B03"/>
    <w:rsid w:val="0044210E"/>
    <w:rsid w:val="00445661"/>
    <w:rsid w:val="00454A50"/>
    <w:rsid w:val="004740C8"/>
    <w:rsid w:val="00475366"/>
    <w:rsid w:val="00542DEF"/>
    <w:rsid w:val="005463D6"/>
    <w:rsid w:val="005819E3"/>
    <w:rsid w:val="00581D6B"/>
    <w:rsid w:val="005B187E"/>
    <w:rsid w:val="005D6FE2"/>
    <w:rsid w:val="00613C21"/>
    <w:rsid w:val="0063479C"/>
    <w:rsid w:val="00640F43"/>
    <w:rsid w:val="00661F2A"/>
    <w:rsid w:val="0068131C"/>
    <w:rsid w:val="00692046"/>
    <w:rsid w:val="006B26F7"/>
    <w:rsid w:val="006B33F6"/>
    <w:rsid w:val="006D5161"/>
    <w:rsid w:val="006E2758"/>
    <w:rsid w:val="006F0099"/>
    <w:rsid w:val="00713D25"/>
    <w:rsid w:val="007176C8"/>
    <w:rsid w:val="0073639F"/>
    <w:rsid w:val="00742609"/>
    <w:rsid w:val="007472E4"/>
    <w:rsid w:val="00754554"/>
    <w:rsid w:val="00763EAE"/>
    <w:rsid w:val="00795328"/>
    <w:rsid w:val="007A61E4"/>
    <w:rsid w:val="007A6ED8"/>
    <w:rsid w:val="007F743A"/>
    <w:rsid w:val="00804332"/>
    <w:rsid w:val="008C7175"/>
    <w:rsid w:val="008E50F4"/>
    <w:rsid w:val="0090438B"/>
    <w:rsid w:val="00913E7B"/>
    <w:rsid w:val="00922F71"/>
    <w:rsid w:val="00943739"/>
    <w:rsid w:val="00971C46"/>
    <w:rsid w:val="009D1CD3"/>
    <w:rsid w:val="00A026FB"/>
    <w:rsid w:val="00A250E6"/>
    <w:rsid w:val="00A26E5D"/>
    <w:rsid w:val="00A40B92"/>
    <w:rsid w:val="00AC0714"/>
    <w:rsid w:val="00AF53FD"/>
    <w:rsid w:val="00B04BD2"/>
    <w:rsid w:val="00BE1670"/>
    <w:rsid w:val="00C32016"/>
    <w:rsid w:val="00C32F07"/>
    <w:rsid w:val="00C82CF0"/>
    <w:rsid w:val="00CD3271"/>
    <w:rsid w:val="00D20D80"/>
    <w:rsid w:val="00D440E4"/>
    <w:rsid w:val="00D50AB3"/>
    <w:rsid w:val="00D55108"/>
    <w:rsid w:val="00D55161"/>
    <w:rsid w:val="00DA79C4"/>
    <w:rsid w:val="00DB31CF"/>
    <w:rsid w:val="00E44FAA"/>
    <w:rsid w:val="00EB0D07"/>
    <w:rsid w:val="00EB58E2"/>
    <w:rsid w:val="00F020C3"/>
    <w:rsid w:val="00F4066C"/>
    <w:rsid w:val="63AA12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67012"/>
  <w15:docId w15:val="{17154E3C-A963-47C5-AB2B-2055D7177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11"/>
    <w:qFormat/>
    <w:rPr>
      <w:rFonts w:ascii="宋体" w:hAnsi="Courier New"/>
    </w:rPr>
  </w:style>
  <w:style w:type="paragraph" w:styleId="a4">
    <w:name w:val="footer"/>
    <w:basedOn w:val="a"/>
    <w:link w:val="a5"/>
    <w:uiPriority w:val="99"/>
    <w:unhideWhenUsed/>
    <w:pPr>
      <w:tabs>
        <w:tab w:val="center" w:pos="4153"/>
        <w:tab w:val="right" w:pos="8306"/>
      </w:tabs>
      <w:snapToGrid w:val="0"/>
      <w:jc w:val="left"/>
    </w:pPr>
    <w:rPr>
      <w:sz w:val="18"/>
      <w:szCs w:val="18"/>
    </w:rPr>
  </w:style>
  <w:style w:type="paragraph" w:styleId="a6">
    <w:name w:val="header"/>
    <w:basedOn w:val="a"/>
    <w:link w:val="a7"/>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qFormat/>
    <w:rPr>
      <w:sz w:val="18"/>
      <w:szCs w:val="18"/>
    </w:rPr>
  </w:style>
  <w:style w:type="character" w:customStyle="1" w:styleId="a5">
    <w:name w:val="页脚 字符"/>
    <w:basedOn w:val="a0"/>
    <w:link w:val="a4"/>
    <w:uiPriority w:val="99"/>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8">
    <w:name w:val="纯文本 字符"/>
    <w:basedOn w:val="a0"/>
    <w:uiPriority w:val="99"/>
    <w:semiHidden/>
    <w:rPr>
      <w:rFonts w:asciiTheme="minorEastAsia" w:hAnsi="Courier New" w:cs="Courier New"/>
    </w:rPr>
  </w:style>
  <w:style w:type="character" w:customStyle="1" w:styleId="11">
    <w:name w:val="纯文本 字符1"/>
    <w:basedOn w:val="a0"/>
    <w:link w:val="a3"/>
    <w:qFormat/>
    <w:rPr>
      <w:rFonts w:ascii="宋体" w:hAnsi="Courier New"/>
    </w:rPr>
  </w:style>
  <w:style w:type="table" w:styleId="a9">
    <w:name w:val="Table Grid"/>
    <w:basedOn w:val="a1"/>
    <w:uiPriority w:val="39"/>
    <w:rsid w:val="00B04B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Indent"/>
    <w:basedOn w:val="a"/>
    <w:qFormat/>
    <w:rsid w:val="00763EAE"/>
    <w:pPr>
      <w:ind w:firstLine="420"/>
    </w:pPr>
    <w:rPr>
      <w:rFonts w:ascii="Times New Roman" w:eastAsia="宋体" w:hAnsi="Times New Roman" w:cs="Times New Roman"/>
      <w:szCs w:val="20"/>
    </w:rPr>
  </w:style>
  <w:style w:type="character" w:customStyle="1" w:styleId="font21">
    <w:name w:val="font21"/>
    <w:basedOn w:val="a0"/>
    <w:qFormat/>
    <w:rsid w:val="00763EAE"/>
    <w:rPr>
      <w:rFonts w:ascii="宋体" w:eastAsia="宋体" w:hAnsi="宋体" w:cs="宋体" w:hint="eastAsia"/>
      <w:color w:val="000000"/>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9FECE-F707-43D0-90FF-AE31C9E51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555</Words>
  <Characters>3168</Characters>
  <Application>Microsoft Office Word</Application>
  <DocSecurity>0</DocSecurity>
  <Lines>26</Lines>
  <Paragraphs>7</Paragraphs>
  <ScaleCrop>false</ScaleCrop>
  <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DYP</cp:lastModifiedBy>
  <cp:revision>15</cp:revision>
  <dcterms:created xsi:type="dcterms:W3CDTF">2024-11-19T08:38:00Z</dcterms:created>
  <dcterms:modified xsi:type="dcterms:W3CDTF">2024-11-20T01:58:00Z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2EA3817853B3434AB5336E28A048C424_12</vt:lpwstr>
  </property>
</Properties>
</file>